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Ind w:w="108" w:type="dxa"/>
        <w:tblLayout w:type="fixed"/>
        <w:tblLook w:val="04A0"/>
      </w:tblPr>
      <w:tblGrid>
        <w:gridCol w:w="9356"/>
      </w:tblGrid>
      <w:tr w14:paraId="3E582BC9" w14:textId="77777777" w:rsidTr="00BB2C27">
        <w:tblPrEx>
          <w:tblW w:w="9356" w:type="dxa"/>
          <w:tblInd w:w="108" w:type="dxa"/>
          <w:tblLayout w:type="fixed"/>
          <w:tblLook w:val="04A0"/>
        </w:tblPrEx>
        <w:tc>
          <w:tcPr>
            <w:tcW w:w="9356" w:type="dxa"/>
          </w:tcPr>
          <w:p w:rsidR="00755B20" w:rsidRPr="00106D19" w:rsidP="00BB2C27" w14:paraId="7F641A76" w14:textId="77777777">
            <w:pPr>
              <w:jc w:val="center"/>
              <w:rPr>
                <w:b/>
                <w:bCs/>
                <w:caps/>
                <w:szCs w:val="28"/>
                <w:lang w:val="lv-LV"/>
              </w:rPr>
            </w:pPr>
            <w:r>
              <w:rPr>
                <w:b/>
                <w:bCs/>
                <w:caps/>
                <w:szCs w:val="28"/>
                <w:lang w:val="lv-LV"/>
              </w:rPr>
              <w:t>Objekta higiēniskais novērtējums</w:t>
            </w:r>
          </w:p>
        </w:tc>
      </w:tr>
      <w:tr w14:paraId="7939B41C" w14:textId="77777777" w:rsidTr="00BB2C27">
        <w:tblPrEx>
          <w:tblW w:w="9356" w:type="dxa"/>
          <w:tblInd w:w="108" w:type="dxa"/>
          <w:tblLayout w:type="fixed"/>
          <w:tblLook w:val="04A0"/>
        </w:tblPrEx>
        <w:trPr>
          <w:trHeight w:val="311"/>
        </w:trPr>
        <w:tc>
          <w:tcPr>
            <w:tcW w:w="9356" w:type="dxa"/>
          </w:tcPr>
          <w:p w:rsidR="00755B20" w:rsidRPr="008A3DA7" w:rsidP="00BB2C27" w14:paraId="57948EDE" w14:textId="77777777">
            <w:pPr>
              <w:jc w:val="center"/>
              <w:rPr>
                <w:bCs/>
                <w:sz w:val="24"/>
                <w:lang w:val="lv-LV"/>
              </w:rPr>
            </w:pPr>
            <w:r>
              <w:rPr>
                <w:bCs/>
                <w:sz w:val="24"/>
                <w:lang w:val="lv-LV"/>
              </w:rPr>
              <w:t>Daugavpils</w:t>
            </w:r>
          </w:p>
        </w:tc>
      </w:tr>
    </w:tbl>
    <w:p w:rsidR="00755B20" w:rsidRPr="008A3DA7" w:rsidP="00755B20" w14:paraId="35BF91BB" w14:textId="77777777">
      <w:pPr>
        <w:rPr>
          <w:sz w:val="24"/>
          <w:lang w:val="lv-LV"/>
        </w:rPr>
      </w:pPr>
    </w:p>
    <w:tbl>
      <w:tblPr>
        <w:tblW w:w="2909" w:type="dxa"/>
        <w:tblInd w:w="108" w:type="dxa"/>
        <w:tblLayout w:type="fixed"/>
        <w:tblLook w:val="0000"/>
      </w:tblPr>
      <w:tblGrid>
        <w:gridCol w:w="2909"/>
      </w:tblGrid>
      <w:tr w14:paraId="57DBB8E6" w14:textId="77777777" w:rsidTr="00BB2C27">
        <w:tblPrEx>
          <w:tblW w:w="2909" w:type="dxa"/>
          <w:tblInd w:w="108" w:type="dxa"/>
          <w:tblLayout w:type="fixed"/>
          <w:tblLook w:val="0000"/>
        </w:tblPrEx>
        <w:tc>
          <w:tcPr>
            <w:tcW w:w="2909" w:type="dxa"/>
            <w:vAlign w:val="bottom"/>
          </w:tcPr>
          <w:p w:rsidR="00755B20" w:rsidRPr="00E177B7" w:rsidP="00BB2C27" w14:paraId="11467AA5" w14:textId="1284C11B">
            <w:pPr>
              <w:jc w:val="center"/>
              <w:rPr>
                <w:bCs/>
                <w:sz w:val="24"/>
                <w:u w:val="single"/>
                <w:lang w:val="lv-LV"/>
              </w:rPr>
            </w:pPr>
            <w:r>
              <w:rPr>
                <w:bCs/>
                <w:sz w:val="24"/>
                <w:u w:val="single"/>
                <w:lang w:val="lv-LV"/>
              </w:rPr>
              <w:t>25</w:t>
            </w:r>
            <w:r w:rsidRPr="00E177B7">
              <w:rPr>
                <w:bCs/>
                <w:sz w:val="24"/>
                <w:u w:val="single"/>
                <w:lang w:val="lv-LV"/>
              </w:rPr>
              <w:t>.0</w:t>
            </w:r>
            <w:r>
              <w:rPr>
                <w:bCs/>
                <w:sz w:val="24"/>
                <w:u w:val="single"/>
                <w:lang w:val="lv-LV"/>
              </w:rPr>
              <w:t>5</w:t>
            </w:r>
            <w:r w:rsidRPr="00E177B7">
              <w:rPr>
                <w:bCs/>
                <w:sz w:val="24"/>
                <w:u w:val="single"/>
                <w:lang w:val="lv-LV"/>
              </w:rPr>
              <w:t>.202</w:t>
            </w:r>
            <w:r>
              <w:rPr>
                <w:bCs/>
                <w:sz w:val="24"/>
                <w:u w:val="single"/>
                <w:lang w:val="lv-LV"/>
              </w:rPr>
              <w:t>3</w:t>
            </w:r>
            <w:r w:rsidRPr="00E177B7">
              <w:rPr>
                <w:bCs/>
                <w:sz w:val="24"/>
                <w:u w:val="single"/>
                <w:lang w:val="lv-LV"/>
              </w:rPr>
              <w:t>.</w:t>
            </w:r>
          </w:p>
        </w:tc>
      </w:tr>
    </w:tbl>
    <w:p w:rsidR="00755B20" w:rsidRPr="008A3DA7" w:rsidP="00755B20" w14:paraId="235128CC" w14:textId="77777777">
      <w:pPr>
        <w:tabs>
          <w:tab w:val="left" w:pos="284"/>
          <w:tab w:val="left" w:pos="3825"/>
        </w:tabs>
        <w:rPr>
          <w:sz w:val="24"/>
          <w:lang w:val="lv-LV"/>
        </w:rPr>
      </w:pPr>
    </w:p>
    <w:tbl>
      <w:tblPr>
        <w:tblW w:w="0" w:type="auto"/>
        <w:tblInd w:w="108" w:type="dxa"/>
        <w:tblLook w:val="04A0"/>
      </w:tblPr>
      <w:tblGrid>
        <w:gridCol w:w="9237"/>
      </w:tblGrid>
      <w:tr w14:paraId="65454F0C" w14:textId="77777777" w:rsidTr="00BB2C27">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755B20" w:rsidP="00BB2C27" w14:paraId="7B96DA65" w14:textId="58D31C61">
            <w:pPr>
              <w:numPr>
                <w:ilvl w:val="0"/>
                <w:numId w:val="12"/>
              </w:numPr>
              <w:tabs>
                <w:tab w:val="left" w:pos="252"/>
                <w:tab w:val="left" w:pos="432"/>
                <w:tab w:val="left" w:pos="702"/>
                <w:tab w:val="left" w:pos="993"/>
              </w:tabs>
              <w:spacing w:before="60" w:after="60"/>
              <w:ind w:left="0" w:firstLine="0"/>
              <w:textAlignment w:val="auto"/>
              <w:rPr>
                <w:sz w:val="24"/>
                <w:lang w:val="lv-LV"/>
              </w:rPr>
            </w:pPr>
            <w:r>
              <w:rPr>
                <w:b/>
                <w:sz w:val="24"/>
                <w:lang w:val="lv-LV"/>
              </w:rPr>
              <w:t>Objekta nosaukums:</w:t>
            </w:r>
            <w:r>
              <w:rPr>
                <w:sz w:val="24"/>
                <w:lang w:val="lv-LV"/>
              </w:rPr>
              <w:t xml:space="preserve"> </w:t>
            </w:r>
            <w:r w:rsidR="00324CB8">
              <w:rPr>
                <w:sz w:val="24"/>
                <w:lang w:val="lv-LV"/>
              </w:rPr>
              <w:t xml:space="preserve">Dienas nometne </w:t>
            </w:r>
            <w:r w:rsidR="001932B0">
              <w:rPr>
                <w:sz w:val="24"/>
                <w:lang w:val="lv-LV"/>
              </w:rPr>
              <w:t>“OGAS 202</w:t>
            </w:r>
            <w:r w:rsidR="005A7535">
              <w:rPr>
                <w:sz w:val="24"/>
                <w:lang w:val="lv-LV"/>
              </w:rPr>
              <w:t>3</w:t>
            </w:r>
            <w:r w:rsidR="001932B0">
              <w:rPr>
                <w:sz w:val="24"/>
                <w:lang w:val="lv-LV"/>
              </w:rPr>
              <w:t>”</w:t>
            </w:r>
          </w:p>
        </w:tc>
      </w:tr>
      <w:tr w14:paraId="3F5AE213" w14:textId="77777777" w:rsidTr="00BB2C27">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755B20" w:rsidP="00BB2C27" w14:paraId="2EF67107" w14:textId="41AE63D1">
            <w:pPr>
              <w:numPr>
                <w:ilvl w:val="0"/>
                <w:numId w:val="12"/>
              </w:numPr>
              <w:tabs>
                <w:tab w:val="left" w:pos="252"/>
                <w:tab w:val="left" w:pos="432"/>
                <w:tab w:val="left" w:pos="702"/>
                <w:tab w:val="left" w:pos="993"/>
              </w:tabs>
              <w:spacing w:before="60" w:after="60"/>
              <w:ind w:left="0" w:firstLine="0"/>
              <w:jc w:val="both"/>
              <w:textAlignment w:val="auto"/>
              <w:rPr>
                <w:sz w:val="24"/>
                <w:lang w:val="lv-LV"/>
              </w:rPr>
            </w:pPr>
            <w:r>
              <w:rPr>
                <w:b/>
                <w:sz w:val="24"/>
                <w:lang w:val="lv-LV"/>
              </w:rPr>
              <w:t>Objekta īpašnieks:</w:t>
            </w:r>
            <w:r>
              <w:rPr>
                <w:sz w:val="24"/>
                <w:lang w:val="lv-LV"/>
              </w:rPr>
              <w:t xml:space="preserve"> </w:t>
            </w:r>
            <w:r w:rsidR="001932B0">
              <w:rPr>
                <w:sz w:val="24"/>
                <w:lang w:val="lv-LV"/>
              </w:rPr>
              <w:t xml:space="preserve">SIA “Ditton </w:t>
            </w:r>
            <w:r w:rsidR="00AF5362">
              <w:rPr>
                <w:sz w:val="24"/>
                <w:lang w:val="lv-LV"/>
              </w:rPr>
              <w:t>B</w:t>
            </w:r>
            <w:r w:rsidR="001932B0">
              <w:rPr>
                <w:sz w:val="24"/>
                <w:lang w:val="lv-LV"/>
              </w:rPr>
              <w:t xml:space="preserve">iznesa </w:t>
            </w:r>
            <w:r w:rsidR="00AF5362">
              <w:rPr>
                <w:sz w:val="24"/>
                <w:lang w:val="lv-LV"/>
              </w:rPr>
              <w:t>P</w:t>
            </w:r>
            <w:r w:rsidR="001932B0">
              <w:rPr>
                <w:sz w:val="24"/>
                <w:lang w:val="lv-LV"/>
              </w:rPr>
              <w:t xml:space="preserve">arks”, </w:t>
            </w:r>
            <w:r w:rsidR="001932B0">
              <w:rPr>
                <w:sz w:val="24"/>
                <w:lang w:val="lv-LV"/>
              </w:rPr>
              <w:t>reģ</w:t>
            </w:r>
            <w:r w:rsidR="001932B0">
              <w:rPr>
                <w:sz w:val="24"/>
                <w:lang w:val="lv-LV"/>
              </w:rPr>
              <w:t>. Nr. 41503035414, Lāčplēša iela 10, Daugavpils. Lietotājs: SIA “</w:t>
            </w:r>
            <w:r w:rsidR="001932B0">
              <w:rPr>
                <w:sz w:val="24"/>
                <w:lang w:val="lv-LV"/>
              </w:rPr>
              <w:t>Drongo</w:t>
            </w:r>
            <w:r w:rsidR="001932B0">
              <w:rPr>
                <w:sz w:val="24"/>
                <w:lang w:val="lv-LV"/>
              </w:rPr>
              <w:t>”</w:t>
            </w:r>
            <w:r w:rsidR="00AF5362">
              <w:rPr>
                <w:sz w:val="24"/>
                <w:lang w:val="lv-LV"/>
              </w:rPr>
              <w:t xml:space="preserve">, </w:t>
            </w:r>
            <w:r w:rsidR="00AF5362">
              <w:rPr>
                <w:sz w:val="24"/>
                <w:lang w:val="lv-LV"/>
              </w:rPr>
              <w:t>reģ</w:t>
            </w:r>
            <w:r w:rsidR="00AF5362">
              <w:rPr>
                <w:sz w:val="24"/>
                <w:lang w:val="lv-LV"/>
              </w:rPr>
              <w:t>. Nr. 41503047146, Dīķu iela 33-50, Daugavpils</w:t>
            </w:r>
          </w:p>
        </w:tc>
      </w:tr>
      <w:tr w14:paraId="38817214" w14:textId="77777777" w:rsidTr="00BB2C27">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755B20" w:rsidP="00BB2C27" w14:paraId="1C9FC626" w14:textId="3AEDF667">
            <w:pPr>
              <w:numPr>
                <w:ilvl w:val="0"/>
                <w:numId w:val="12"/>
              </w:numPr>
              <w:tabs>
                <w:tab w:val="left" w:pos="252"/>
                <w:tab w:val="left" w:pos="432"/>
                <w:tab w:val="left" w:pos="702"/>
                <w:tab w:val="left" w:pos="993"/>
              </w:tabs>
              <w:spacing w:before="60" w:after="60"/>
              <w:ind w:left="0" w:firstLine="0"/>
              <w:jc w:val="both"/>
              <w:textAlignment w:val="auto"/>
              <w:rPr>
                <w:sz w:val="24"/>
                <w:lang w:val="lv-LV"/>
              </w:rPr>
            </w:pPr>
            <w:r>
              <w:rPr>
                <w:b/>
                <w:sz w:val="24"/>
                <w:lang w:val="lv-LV"/>
              </w:rPr>
              <w:t>Objekta adrese:</w:t>
            </w:r>
            <w:r>
              <w:rPr>
                <w:sz w:val="24"/>
                <w:lang w:val="lv-LV"/>
              </w:rPr>
              <w:t xml:space="preserve"> </w:t>
            </w:r>
            <w:r w:rsidR="00AF5362">
              <w:rPr>
                <w:sz w:val="24"/>
                <w:lang w:val="lv-LV"/>
              </w:rPr>
              <w:t>Lāčplēša iela 10, Daugavpils</w:t>
            </w:r>
          </w:p>
        </w:tc>
      </w:tr>
      <w:tr w14:paraId="439F1978" w14:textId="77777777" w:rsidTr="00BB2C27">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755B20" w:rsidP="00BB2C27" w14:paraId="59022DAD" w14:textId="6C9A70B5">
            <w:pPr>
              <w:numPr>
                <w:ilvl w:val="0"/>
                <w:numId w:val="12"/>
              </w:numPr>
              <w:tabs>
                <w:tab w:val="left" w:pos="252"/>
                <w:tab w:val="left" w:pos="432"/>
                <w:tab w:val="left" w:pos="702"/>
                <w:tab w:val="left" w:pos="993"/>
              </w:tabs>
              <w:spacing w:before="60" w:after="60"/>
              <w:ind w:left="0" w:firstLine="0"/>
              <w:jc w:val="both"/>
              <w:textAlignment w:val="auto"/>
              <w:rPr>
                <w:sz w:val="24"/>
                <w:lang w:val="lv-LV"/>
              </w:rPr>
            </w:pPr>
            <w:r>
              <w:rPr>
                <w:b/>
                <w:sz w:val="24"/>
                <w:lang w:val="lv-LV"/>
              </w:rPr>
              <w:t>Novērtēšanu veica:</w:t>
            </w:r>
            <w:r>
              <w:rPr>
                <w:sz w:val="24"/>
                <w:lang w:val="lv-LV"/>
              </w:rPr>
              <w:t xml:space="preserve"> </w:t>
            </w:r>
            <w:r w:rsidR="005A7535">
              <w:rPr>
                <w:sz w:val="24"/>
                <w:lang w:val="lv-LV"/>
              </w:rPr>
              <w:t>25</w:t>
            </w:r>
            <w:r w:rsidRPr="00F551D2" w:rsidR="00F551D2">
              <w:rPr>
                <w:sz w:val="24"/>
                <w:lang w:val="lv-LV"/>
              </w:rPr>
              <w:t>.0</w:t>
            </w:r>
            <w:r w:rsidR="005A7535">
              <w:rPr>
                <w:sz w:val="24"/>
                <w:lang w:val="lv-LV"/>
              </w:rPr>
              <w:t>5</w:t>
            </w:r>
            <w:r w:rsidRPr="00F551D2" w:rsidR="00F551D2">
              <w:rPr>
                <w:sz w:val="24"/>
                <w:lang w:val="lv-LV"/>
              </w:rPr>
              <w:t>.202</w:t>
            </w:r>
            <w:r w:rsidR="005A7535">
              <w:rPr>
                <w:sz w:val="24"/>
                <w:lang w:val="lv-LV"/>
              </w:rPr>
              <w:t>3</w:t>
            </w:r>
            <w:r w:rsidRPr="00F551D2" w:rsidR="00F551D2">
              <w:rPr>
                <w:sz w:val="24"/>
                <w:lang w:val="lv-LV"/>
              </w:rPr>
              <w:t>. Sabiedrības veselības departamenta Latgales kontroles nodaļas vides veselības analītiķe Līga Kursīte</w:t>
            </w:r>
          </w:p>
        </w:tc>
      </w:tr>
      <w:tr w14:paraId="3BA50923" w14:textId="77777777" w:rsidTr="00BB2C27">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755B20" w:rsidP="00BB2C27" w14:paraId="49A0DF58" w14:textId="28E973B0">
            <w:pPr>
              <w:numPr>
                <w:ilvl w:val="0"/>
                <w:numId w:val="12"/>
              </w:numPr>
              <w:tabs>
                <w:tab w:val="left" w:pos="252"/>
                <w:tab w:val="left" w:pos="432"/>
                <w:tab w:val="left" w:pos="702"/>
                <w:tab w:val="left" w:pos="993"/>
              </w:tabs>
              <w:spacing w:before="60" w:after="60"/>
              <w:ind w:left="0" w:firstLine="0"/>
              <w:textAlignment w:val="auto"/>
              <w:rPr>
                <w:sz w:val="24"/>
                <w:lang w:val="lv-LV"/>
              </w:rPr>
            </w:pPr>
            <w:r>
              <w:rPr>
                <w:b/>
                <w:sz w:val="24"/>
                <w:lang w:val="lv-LV"/>
              </w:rPr>
              <w:t>Novērtēšanā piedalījās:</w:t>
            </w:r>
            <w:r>
              <w:rPr>
                <w:sz w:val="24"/>
                <w:lang w:val="lv-LV"/>
              </w:rPr>
              <w:t xml:space="preserve"> </w:t>
            </w:r>
            <w:r w:rsidR="00AF5362">
              <w:rPr>
                <w:sz w:val="24"/>
                <w:lang w:val="lv-LV"/>
              </w:rPr>
              <w:t>SIA “</w:t>
            </w:r>
            <w:r w:rsidR="00AF5362">
              <w:rPr>
                <w:sz w:val="24"/>
                <w:lang w:val="lv-LV"/>
              </w:rPr>
              <w:t>Drongo</w:t>
            </w:r>
            <w:r w:rsidR="00AF5362">
              <w:rPr>
                <w:sz w:val="24"/>
                <w:lang w:val="lv-LV"/>
              </w:rPr>
              <w:t xml:space="preserve">” valdes locekle Inna </w:t>
            </w:r>
            <w:r w:rsidR="00AF5362">
              <w:rPr>
                <w:sz w:val="24"/>
                <w:lang w:val="lv-LV"/>
              </w:rPr>
              <w:t>Dombrovka</w:t>
            </w:r>
          </w:p>
        </w:tc>
      </w:tr>
      <w:tr w14:paraId="6ADA3239" w14:textId="77777777" w:rsidTr="00BB2C27">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755B20" w:rsidRPr="00AE7210" w:rsidP="00BB2C27" w14:paraId="455C5935" w14:textId="77777777">
            <w:pPr>
              <w:numPr>
                <w:ilvl w:val="0"/>
                <w:numId w:val="12"/>
              </w:numPr>
              <w:tabs>
                <w:tab w:val="left" w:pos="252"/>
                <w:tab w:val="left" w:pos="432"/>
                <w:tab w:val="left" w:pos="702"/>
                <w:tab w:val="left" w:pos="993"/>
              </w:tabs>
              <w:spacing w:before="60" w:after="60"/>
              <w:ind w:left="0" w:firstLine="0"/>
              <w:jc w:val="both"/>
              <w:textAlignment w:val="auto"/>
              <w:rPr>
                <w:b/>
                <w:sz w:val="24"/>
                <w:lang w:val="lv-LV"/>
              </w:rPr>
            </w:pPr>
            <w:r>
              <w:rPr>
                <w:b/>
                <w:sz w:val="24"/>
                <w:lang w:val="lv-LV"/>
              </w:rPr>
              <w:t xml:space="preserve">Konstatēts:  </w:t>
            </w:r>
          </w:p>
          <w:p w:rsidR="00755B20" w:rsidRPr="00C46FD3" w:rsidP="00BB2C27" w14:paraId="02D729C3" w14:textId="77777777">
            <w:pPr>
              <w:overflowPunct/>
              <w:autoSpaceDE/>
              <w:adjustRightInd/>
              <w:ind w:right="6"/>
              <w:rPr>
                <w:sz w:val="24"/>
                <w:lang w:val="lv-LV"/>
              </w:rPr>
            </w:pPr>
            <w:r>
              <w:rPr>
                <w:b/>
                <w:sz w:val="24"/>
                <w:lang w:val="lv-LV"/>
              </w:rPr>
              <w:t>6.1. Vispārīgās ziņas par objektu/ objekta raksturojums</w:t>
            </w:r>
          </w:p>
          <w:p w:rsidR="0050061E" w:rsidP="0050061E" w14:paraId="26AE820B" w14:textId="6DA32CCE">
            <w:pPr>
              <w:tabs>
                <w:tab w:val="left" w:pos="993"/>
              </w:tabs>
              <w:jc w:val="both"/>
              <w:rPr>
                <w:sz w:val="24"/>
                <w:lang w:val="lv-LV"/>
              </w:rPr>
            </w:pPr>
            <w:r>
              <w:rPr>
                <w:sz w:val="24"/>
                <w:lang w:val="lv-LV"/>
              </w:rPr>
              <w:t xml:space="preserve">   </w:t>
            </w:r>
            <w:r w:rsidR="00B2183F">
              <w:rPr>
                <w:sz w:val="24"/>
                <w:lang w:val="lv-LV"/>
              </w:rPr>
              <w:t xml:space="preserve"> </w:t>
            </w:r>
            <w:r w:rsidRPr="00721430" w:rsidR="00721430">
              <w:rPr>
                <w:sz w:val="24"/>
                <w:lang w:val="lv-LV"/>
              </w:rPr>
              <w:t>Pamatojoties uz nometnes vadītāja</w:t>
            </w:r>
            <w:r w:rsidR="00B0380A">
              <w:rPr>
                <w:sz w:val="24"/>
                <w:lang w:val="lv-LV"/>
              </w:rPr>
              <w:t xml:space="preserve"> </w:t>
            </w:r>
            <w:r w:rsidR="00AF5362">
              <w:rPr>
                <w:sz w:val="24"/>
                <w:lang w:val="lv-LV"/>
              </w:rPr>
              <w:t xml:space="preserve">Viktora </w:t>
            </w:r>
            <w:r w:rsidR="00AF5362">
              <w:rPr>
                <w:sz w:val="24"/>
                <w:lang w:val="lv-LV"/>
              </w:rPr>
              <w:t>Gallera</w:t>
            </w:r>
            <w:r w:rsidR="00721430">
              <w:rPr>
                <w:sz w:val="24"/>
                <w:lang w:val="lv-LV"/>
              </w:rPr>
              <w:t xml:space="preserve"> </w:t>
            </w:r>
            <w:r w:rsidRPr="00721430" w:rsidR="00721430">
              <w:rPr>
                <w:sz w:val="24"/>
                <w:lang w:val="lv-LV"/>
              </w:rPr>
              <w:t>pieteikumu no www.nometnes.gov.lv</w:t>
            </w:r>
            <w:r w:rsidR="00AF5362">
              <w:rPr>
                <w:sz w:val="24"/>
                <w:lang w:val="lv-LV"/>
              </w:rPr>
              <w:t>,</w:t>
            </w:r>
            <w:r w:rsidRPr="00721430" w:rsidR="00721430">
              <w:rPr>
                <w:sz w:val="24"/>
                <w:lang w:val="lv-LV"/>
              </w:rPr>
              <w:t xml:space="preserve"> dienas nometne norisināsies</w:t>
            </w:r>
            <w:r w:rsidR="00AF5362">
              <w:rPr>
                <w:sz w:val="24"/>
                <w:lang w:val="lv-LV"/>
              </w:rPr>
              <w:t xml:space="preserve"> Lāčplēša ielā 10</w:t>
            </w:r>
            <w:r w:rsidR="00D434A8">
              <w:rPr>
                <w:sz w:val="24"/>
                <w:lang w:val="lv-LV"/>
              </w:rPr>
              <w:t>, Daugavpilī</w:t>
            </w:r>
            <w:r w:rsidRPr="00721430" w:rsidR="00721430">
              <w:rPr>
                <w:sz w:val="24"/>
                <w:lang w:val="lv-LV"/>
              </w:rPr>
              <w:t xml:space="preserve">. Nometne paredzēta </w:t>
            </w:r>
            <w:r w:rsidRPr="003E1CED" w:rsidR="00721430">
              <w:rPr>
                <w:sz w:val="24"/>
                <w:lang w:val="lv-LV"/>
              </w:rPr>
              <w:t xml:space="preserve">no </w:t>
            </w:r>
            <w:r w:rsidR="005A7535">
              <w:rPr>
                <w:sz w:val="24"/>
                <w:lang w:val="lv-LV"/>
              </w:rPr>
              <w:t>05</w:t>
            </w:r>
            <w:r w:rsidRPr="003E1CED" w:rsidR="009A7586">
              <w:rPr>
                <w:sz w:val="24"/>
                <w:lang w:val="lv-LV"/>
              </w:rPr>
              <w:t>.06.202</w:t>
            </w:r>
            <w:r w:rsidR="005A7535">
              <w:rPr>
                <w:sz w:val="24"/>
                <w:lang w:val="lv-LV"/>
              </w:rPr>
              <w:t>3</w:t>
            </w:r>
            <w:r w:rsidRPr="003E1CED" w:rsidR="00721430">
              <w:rPr>
                <w:sz w:val="24"/>
                <w:lang w:val="lv-LV"/>
              </w:rPr>
              <w:t xml:space="preserve">. līdz </w:t>
            </w:r>
            <w:r w:rsidR="005A7535">
              <w:rPr>
                <w:sz w:val="24"/>
                <w:lang w:val="lv-LV"/>
              </w:rPr>
              <w:t>16</w:t>
            </w:r>
            <w:r w:rsidRPr="003E1CED" w:rsidR="009A7586">
              <w:rPr>
                <w:sz w:val="24"/>
                <w:lang w:val="lv-LV"/>
              </w:rPr>
              <w:t>.0</w:t>
            </w:r>
            <w:r w:rsidR="005A7535">
              <w:rPr>
                <w:sz w:val="24"/>
                <w:lang w:val="lv-LV"/>
              </w:rPr>
              <w:t>6</w:t>
            </w:r>
            <w:r w:rsidRPr="003E1CED" w:rsidR="009A7586">
              <w:rPr>
                <w:sz w:val="24"/>
                <w:lang w:val="lv-LV"/>
              </w:rPr>
              <w:t>.202</w:t>
            </w:r>
            <w:r w:rsidR="005A7535">
              <w:rPr>
                <w:sz w:val="24"/>
                <w:lang w:val="lv-LV"/>
              </w:rPr>
              <w:t>3</w:t>
            </w:r>
            <w:r w:rsidRPr="003E1CED" w:rsidR="00721430">
              <w:rPr>
                <w:sz w:val="24"/>
                <w:lang w:val="lv-LV"/>
              </w:rPr>
              <w:t xml:space="preserve">., maksimālais dalībnieku skaits </w:t>
            </w:r>
            <w:r w:rsidR="00E42456">
              <w:rPr>
                <w:sz w:val="24"/>
                <w:lang w:val="lv-LV"/>
              </w:rPr>
              <w:t>20</w:t>
            </w:r>
            <w:r w:rsidRPr="003E1CED" w:rsidR="00721430">
              <w:rPr>
                <w:sz w:val="24"/>
                <w:lang w:val="lv-LV"/>
              </w:rPr>
              <w:t xml:space="preserve">, vecumā no </w:t>
            </w:r>
            <w:r w:rsidR="00AF5362">
              <w:rPr>
                <w:sz w:val="24"/>
                <w:lang w:val="lv-LV"/>
              </w:rPr>
              <w:t>6</w:t>
            </w:r>
            <w:r w:rsidRPr="003E1CED" w:rsidR="00721430">
              <w:rPr>
                <w:sz w:val="24"/>
                <w:lang w:val="lv-LV"/>
              </w:rPr>
              <w:t xml:space="preserve"> līdz </w:t>
            </w:r>
            <w:r w:rsidR="005A7535">
              <w:rPr>
                <w:sz w:val="24"/>
                <w:lang w:val="lv-LV"/>
              </w:rPr>
              <w:t>17</w:t>
            </w:r>
            <w:r w:rsidRPr="003E1CED" w:rsidR="00721430">
              <w:rPr>
                <w:sz w:val="24"/>
                <w:lang w:val="lv-LV"/>
              </w:rPr>
              <w:t xml:space="preserve"> gadiem. Nometne atbilstoši </w:t>
            </w:r>
            <w:r w:rsidRPr="00721430" w:rsidR="00721430">
              <w:rPr>
                <w:sz w:val="24"/>
                <w:lang w:val="lv-LV"/>
              </w:rPr>
              <w:t xml:space="preserve">iekārtojuma veidam – </w:t>
            </w:r>
            <w:r w:rsidR="00C56A9D">
              <w:rPr>
                <w:sz w:val="24"/>
                <w:lang w:val="lv-LV"/>
              </w:rPr>
              <w:t>atvērta</w:t>
            </w:r>
            <w:r w:rsidRPr="00721430" w:rsidR="009A7586">
              <w:rPr>
                <w:sz w:val="24"/>
                <w:lang w:val="lv-LV"/>
              </w:rPr>
              <w:t xml:space="preserve"> </w:t>
            </w:r>
            <w:r w:rsidRPr="00721430" w:rsidR="00721430">
              <w:rPr>
                <w:sz w:val="24"/>
                <w:lang w:val="lv-LV"/>
              </w:rPr>
              <w:t>dien</w:t>
            </w:r>
            <w:r w:rsidR="00C56A9D">
              <w:rPr>
                <w:sz w:val="24"/>
                <w:lang w:val="lv-LV"/>
              </w:rPr>
              <w:t>as</w:t>
            </w:r>
            <w:r w:rsidRPr="00721430" w:rsidR="00721430">
              <w:rPr>
                <w:sz w:val="24"/>
                <w:lang w:val="lv-LV"/>
              </w:rPr>
              <w:t>. Nometnes vadītāj</w:t>
            </w:r>
            <w:r w:rsidR="00C56A9D">
              <w:rPr>
                <w:sz w:val="24"/>
                <w:lang w:val="lv-LV"/>
              </w:rPr>
              <w:t>a</w:t>
            </w:r>
            <w:r w:rsidRPr="00721430" w:rsidR="00721430">
              <w:rPr>
                <w:sz w:val="24"/>
                <w:lang w:val="lv-LV"/>
              </w:rPr>
              <w:t>:</w:t>
            </w:r>
            <w:r w:rsidR="000E6010">
              <w:rPr>
                <w:sz w:val="24"/>
                <w:lang w:val="lv-LV"/>
              </w:rPr>
              <w:t xml:space="preserve"> </w:t>
            </w:r>
            <w:r w:rsidR="00AF5362">
              <w:rPr>
                <w:sz w:val="24"/>
                <w:lang w:val="lv-LV"/>
              </w:rPr>
              <w:t>Viktor</w:t>
            </w:r>
            <w:r w:rsidR="0070205B">
              <w:rPr>
                <w:sz w:val="24"/>
                <w:lang w:val="lv-LV"/>
              </w:rPr>
              <w:t>s</w:t>
            </w:r>
            <w:r w:rsidR="00AF5362">
              <w:rPr>
                <w:sz w:val="24"/>
                <w:lang w:val="lv-LV"/>
              </w:rPr>
              <w:t xml:space="preserve"> </w:t>
            </w:r>
            <w:r w:rsidR="00AF5362">
              <w:rPr>
                <w:sz w:val="24"/>
                <w:lang w:val="lv-LV"/>
              </w:rPr>
              <w:t>Galler</w:t>
            </w:r>
            <w:r w:rsidR="0070205B">
              <w:rPr>
                <w:sz w:val="24"/>
                <w:lang w:val="lv-LV"/>
              </w:rPr>
              <w:t>s</w:t>
            </w:r>
            <w:r w:rsidRPr="00721430" w:rsidR="00721430">
              <w:rPr>
                <w:sz w:val="24"/>
                <w:lang w:val="lv-LV"/>
              </w:rPr>
              <w:t>, vadītāja apliecības Nr</w:t>
            </w:r>
            <w:r w:rsidRPr="00E227CF" w:rsidR="00122FA1">
              <w:rPr>
                <w:sz w:val="24"/>
                <w:lang w:val="lv-LV"/>
              </w:rPr>
              <w:t xml:space="preserve">. </w:t>
            </w:r>
            <w:r w:rsidRPr="00E227CF" w:rsidR="00AF5362">
              <w:rPr>
                <w:sz w:val="24"/>
                <w:lang w:val="lv-LV"/>
              </w:rPr>
              <w:t>110-00067</w:t>
            </w:r>
            <w:r w:rsidR="00E227CF">
              <w:rPr>
                <w:sz w:val="24"/>
                <w:lang w:val="lv-LV"/>
              </w:rPr>
              <w:t xml:space="preserve">. </w:t>
            </w:r>
            <w:r w:rsidR="009F1B67">
              <w:rPr>
                <w:sz w:val="24"/>
                <w:lang w:val="lv-LV"/>
              </w:rPr>
              <w:t xml:space="preserve">Nometnes laikā paredzētas radošas nodarbības, sportiskas aktivitātes un ekskursijas. </w:t>
            </w:r>
          </w:p>
          <w:p w:rsidR="00755B20" w:rsidRPr="00D63A65" w:rsidP="00BB2C27" w14:paraId="5ED1D39D" w14:textId="2F4C8A67">
            <w:pPr>
              <w:tabs>
                <w:tab w:val="left" w:pos="993"/>
              </w:tabs>
              <w:jc w:val="both"/>
              <w:rPr>
                <w:sz w:val="24"/>
                <w:szCs w:val="20"/>
                <w:lang w:val="lv-LV"/>
              </w:rPr>
            </w:pPr>
            <w:r>
              <w:rPr>
                <w:sz w:val="24"/>
                <w:lang w:val="lv-LV"/>
              </w:rPr>
              <w:t xml:space="preserve">   </w:t>
            </w:r>
            <w:r w:rsidR="00B2183F">
              <w:rPr>
                <w:sz w:val="24"/>
                <w:lang w:val="lv-LV"/>
              </w:rPr>
              <w:t xml:space="preserve"> </w:t>
            </w:r>
            <w:r>
              <w:rPr>
                <w:sz w:val="24"/>
                <w:lang w:val="lv-LV"/>
              </w:rPr>
              <w:t>Nometnes</w:t>
            </w:r>
            <w:r w:rsidR="000E6010">
              <w:rPr>
                <w:sz w:val="24"/>
                <w:lang w:val="lv-LV"/>
              </w:rPr>
              <w:t xml:space="preserve"> vajadzībām tiks izmantot</w:t>
            </w:r>
            <w:r w:rsidR="007B4128">
              <w:rPr>
                <w:sz w:val="24"/>
                <w:lang w:val="lv-LV"/>
              </w:rPr>
              <w:t>a</w:t>
            </w:r>
            <w:r w:rsidR="009B012C">
              <w:rPr>
                <w:sz w:val="24"/>
                <w:lang w:val="lv-LV"/>
              </w:rPr>
              <w:t xml:space="preserve"> zāle,</w:t>
            </w:r>
            <w:r w:rsidR="008B09C3">
              <w:rPr>
                <w:sz w:val="24"/>
                <w:lang w:val="lv-LV"/>
              </w:rPr>
              <w:t xml:space="preserve"> </w:t>
            </w:r>
            <w:r w:rsidR="009B012C">
              <w:rPr>
                <w:sz w:val="24"/>
                <w:lang w:val="lv-LV"/>
              </w:rPr>
              <w:t>4 kabineti</w:t>
            </w:r>
            <w:r w:rsidR="008B09C3">
              <w:rPr>
                <w:sz w:val="24"/>
                <w:lang w:val="lv-LV"/>
              </w:rPr>
              <w:t xml:space="preserve"> </w:t>
            </w:r>
            <w:r w:rsidR="00984EA2">
              <w:rPr>
                <w:sz w:val="24"/>
                <w:lang w:val="lv-LV"/>
              </w:rPr>
              <w:t>un</w:t>
            </w:r>
            <w:r w:rsidR="00683B7F">
              <w:rPr>
                <w:sz w:val="24"/>
                <w:lang w:val="lv-LV"/>
              </w:rPr>
              <w:t xml:space="preserve"> sanitārās telpas</w:t>
            </w:r>
            <w:r w:rsidR="000E6010">
              <w:rPr>
                <w:sz w:val="24"/>
                <w:lang w:val="lv-LV"/>
              </w:rPr>
              <w:t>.</w:t>
            </w:r>
            <w:r>
              <w:rPr>
                <w:sz w:val="24"/>
                <w:lang w:val="lv-LV"/>
              </w:rPr>
              <w:t xml:space="preserve"> </w:t>
            </w:r>
            <w:r w:rsidR="00D63A65">
              <w:rPr>
                <w:sz w:val="24"/>
                <w:lang w:val="lv-LV"/>
              </w:rPr>
              <w:t>Sanitārās ierīces ir darba kārtībā. Sanitārajos mezglos personīgās higiēnas ievērošanas apstākļi ir nodrošināti. Karstā un aukstā ūdens padeve visām sanitārajām ierīcēm tiek nodrošināta nepārtraukti. Nometnes dalībniekiem ir pieejamas 2 sanitārās telpas ar izlietnēm.</w:t>
            </w:r>
          </w:p>
          <w:p w:rsidR="00755B20" w:rsidP="00BB2C27" w14:paraId="295E2931" w14:textId="086895EE">
            <w:pPr>
              <w:tabs>
                <w:tab w:val="left" w:pos="993"/>
              </w:tabs>
              <w:jc w:val="both"/>
              <w:rPr>
                <w:sz w:val="24"/>
                <w:lang w:val="lv-LV"/>
              </w:rPr>
            </w:pPr>
            <w:r>
              <w:rPr>
                <w:sz w:val="24"/>
                <w:lang w:val="lv-LV"/>
              </w:rPr>
              <w:t xml:space="preserve">    </w:t>
            </w:r>
            <w:r w:rsidR="008B09C3">
              <w:rPr>
                <w:sz w:val="24"/>
                <w:lang w:val="lv-LV"/>
              </w:rPr>
              <w:t>Lāčplēša ielā 10</w:t>
            </w:r>
            <w:r w:rsidR="009B012C">
              <w:rPr>
                <w:sz w:val="24"/>
                <w:lang w:val="lv-LV"/>
              </w:rPr>
              <w:t>,</w:t>
            </w:r>
            <w:r w:rsidR="008B09C3">
              <w:rPr>
                <w:sz w:val="24"/>
                <w:lang w:val="lv-LV"/>
              </w:rPr>
              <w:t xml:space="preserve"> </w:t>
            </w:r>
            <w:r>
              <w:rPr>
                <w:sz w:val="24"/>
                <w:lang w:val="lv-LV"/>
              </w:rPr>
              <w:t>i</w:t>
            </w:r>
            <w:r w:rsidRPr="00537879">
              <w:rPr>
                <w:sz w:val="24"/>
                <w:lang w:val="lv-LV"/>
              </w:rPr>
              <w:t xml:space="preserve">r iespēja organizēt bērnu pieņemšanu un nodošanu vecākiem, ievērojot 2 m distanci. </w:t>
            </w:r>
            <w:r>
              <w:rPr>
                <w:sz w:val="24"/>
                <w:lang w:val="lv-LV"/>
              </w:rPr>
              <w:t xml:space="preserve">Visām sanitārajām ierīcēm nodrošināts aukstais, karstais ūdens. </w:t>
            </w:r>
            <w:r w:rsidRPr="002E32FF">
              <w:rPr>
                <w:sz w:val="24"/>
                <w:lang w:val="lv-LV"/>
              </w:rPr>
              <w:t>Roku nosusināšanai paredzēti vienreizējās lietošanas papīra dvieļi. Darbiniekiem un nometņu dalībniekiem pie ieejas nodrošināti atbilstoši roku dezinfekcijas līdzekļi. Izlietotos individuālos aizsardzības līdzekļu</w:t>
            </w:r>
            <w:r>
              <w:rPr>
                <w:sz w:val="24"/>
                <w:lang w:val="lv-LV"/>
              </w:rPr>
              <w:t>s</w:t>
            </w:r>
            <w:r w:rsidRPr="002E32FF">
              <w:rPr>
                <w:sz w:val="24"/>
                <w:lang w:val="lv-LV"/>
              </w:rPr>
              <w:t xml:space="preserve"> savāks speciāli marķētos dubultos atkritumu maisos, kurus paredzēts ievietot konteinerā, kas paredzēts nešķirotiem atkritumiem. Darbinieki, kas veic telpu mitro uzkopšanu, informēti, ka telpās jāveic regulāru uzkopšanu vismaz divas reizes dienā, tualetes telpās vismaz reizi 3 stundās.</w:t>
            </w:r>
            <w:r>
              <w:rPr>
                <w:sz w:val="24"/>
                <w:lang w:val="lv-LV"/>
              </w:rPr>
              <w:t xml:space="preserve"> Telpās </w:t>
            </w:r>
            <w:r w:rsidRPr="00527002">
              <w:rPr>
                <w:sz w:val="24"/>
                <w:lang w:val="lv-LV"/>
              </w:rPr>
              <w:t>izvietotas skaidri salasāmas norādes ievērot</w:t>
            </w:r>
            <w:r>
              <w:rPr>
                <w:sz w:val="24"/>
                <w:lang w:val="lv-LV"/>
              </w:rPr>
              <w:t xml:space="preserve"> 2 m</w:t>
            </w:r>
            <w:r w:rsidRPr="00527002">
              <w:rPr>
                <w:sz w:val="24"/>
                <w:lang w:val="lv-LV"/>
              </w:rPr>
              <w:t xml:space="preserve"> distanci.</w:t>
            </w:r>
            <w:r w:rsidRPr="003A63B3">
              <w:rPr>
                <w:lang w:val="lv-LV"/>
              </w:rPr>
              <w:t xml:space="preserve"> </w:t>
            </w:r>
            <w:r w:rsidR="00053012">
              <w:rPr>
                <w:sz w:val="24"/>
                <w:lang w:val="lv-LV"/>
              </w:rPr>
              <w:t>Ir</w:t>
            </w:r>
            <w:r>
              <w:rPr>
                <w:sz w:val="24"/>
                <w:lang w:val="lv-LV"/>
              </w:rPr>
              <w:t xml:space="preserve"> paredzēta</w:t>
            </w:r>
            <w:r w:rsidRPr="003A63B3">
              <w:rPr>
                <w:sz w:val="24"/>
                <w:lang w:val="lv-LV"/>
              </w:rPr>
              <w:t xml:space="preserve"> </w:t>
            </w:r>
            <w:r>
              <w:rPr>
                <w:sz w:val="24"/>
                <w:lang w:val="lv-LV"/>
              </w:rPr>
              <w:t>telpa</w:t>
            </w:r>
            <w:r w:rsidR="00550BD3">
              <w:rPr>
                <w:sz w:val="24"/>
                <w:lang w:val="lv-LV"/>
              </w:rPr>
              <w:t xml:space="preserve"> n</w:t>
            </w:r>
            <w:r w:rsidR="00C06138">
              <w:rPr>
                <w:sz w:val="24"/>
                <w:lang w:val="lv-LV"/>
              </w:rPr>
              <w:t>ometnes</w:t>
            </w:r>
            <w:r w:rsidRPr="003A63B3">
              <w:rPr>
                <w:sz w:val="24"/>
                <w:lang w:val="lv-LV"/>
              </w:rPr>
              <w:t xml:space="preserve"> darbinieku vai dalībnieku</w:t>
            </w:r>
            <w:r w:rsidR="00550BD3">
              <w:rPr>
                <w:sz w:val="24"/>
                <w:lang w:val="lv-LV"/>
              </w:rPr>
              <w:t xml:space="preserve"> ar saslimstības simptomiem izolēšanai</w:t>
            </w:r>
            <w:r w:rsidRPr="003A63B3">
              <w:rPr>
                <w:sz w:val="24"/>
                <w:lang w:val="lv-LV"/>
              </w:rPr>
              <w:t>.</w:t>
            </w:r>
            <w:r w:rsidR="007B4128">
              <w:rPr>
                <w:sz w:val="24"/>
                <w:lang w:val="lv-LV"/>
              </w:rPr>
              <w:t xml:space="preserve"> </w:t>
            </w:r>
          </w:p>
          <w:p w:rsidR="00B2183F" w:rsidP="00BB2C27" w14:paraId="7C86518C" w14:textId="157E2B2D">
            <w:pPr>
              <w:tabs>
                <w:tab w:val="left" w:pos="993"/>
              </w:tabs>
              <w:jc w:val="both"/>
              <w:rPr>
                <w:sz w:val="24"/>
                <w:szCs w:val="22"/>
                <w:lang w:val="lv-LV"/>
              </w:rPr>
            </w:pPr>
            <w:r>
              <w:rPr>
                <w:lang w:val="lv-LV"/>
              </w:rPr>
              <w:t xml:space="preserve">    </w:t>
            </w:r>
            <w:r w:rsidR="00751B45">
              <w:rPr>
                <w:sz w:val="24"/>
                <w:szCs w:val="22"/>
                <w:lang w:val="lv-LV"/>
              </w:rPr>
              <w:t>Medicīnisko palīdzību sniegs</w:t>
            </w:r>
            <w:r w:rsidR="00390031">
              <w:rPr>
                <w:sz w:val="24"/>
                <w:szCs w:val="22"/>
                <w:lang w:val="lv-LV"/>
              </w:rPr>
              <w:t xml:space="preserve"> sertificēta </w:t>
            </w:r>
            <w:r w:rsidR="008B09C3">
              <w:rPr>
                <w:sz w:val="24"/>
                <w:szCs w:val="22"/>
                <w:lang w:val="lv-LV"/>
              </w:rPr>
              <w:t>bērnu aprūpes</w:t>
            </w:r>
            <w:r w:rsidR="00390031">
              <w:rPr>
                <w:sz w:val="24"/>
                <w:szCs w:val="22"/>
                <w:lang w:val="lv-LV"/>
              </w:rPr>
              <w:t xml:space="preserve"> māsa </w:t>
            </w:r>
            <w:r w:rsidR="008B09C3">
              <w:rPr>
                <w:sz w:val="24"/>
                <w:szCs w:val="22"/>
                <w:lang w:val="lv-LV"/>
              </w:rPr>
              <w:t>–</w:t>
            </w:r>
            <w:r w:rsidR="00390031">
              <w:rPr>
                <w:sz w:val="24"/>
                <w:szCs w:val="22"/>
                <w:lang w:val="lv-LV"/>
              </w:rPr>
              <w:t xml:space="preserve"> </w:t>
            </w:r>
            <w:r w:rsidR="008B09C3">
              <w:rPr>
                <w:sz w:val="24"/>
                <w:szCs w:val="22"/>
                <w:lang w:val="lv-LV"/>
              </w:rPr>
              <w:t xml:space="preserve">Irina </w:t>
            </w:r>
            <w:r w:rsidR="008B09C3">
              <w:rPr>
                <w:sz w:val="24"/>
                <w:szCs w:val="22"/>
                <w:lang w:val="lv-LV"/>
              </w:rPr>
              <w:t>Fiļipova</w:t>
            </w:r>
            <w:r w:rsidR="00390031">
              <w:rPr>
                <w:sz w:val="24"/>
                <w:szCs w:val="22"/>
                <w:lang w:val="lv-LV"/>
              </w:rPr>
              <w:t xml:space="preserve"> (Sertifikāta derīguma termiņš – </w:t>
            </w:r>
            <w:r w:rsidR="009B3F5C">
              <w:rPr>
                <w:sz w:val="24"/>
                <w:szCs w:val="22"/>
                <w:lang w:val="lv-LV"/>
              </w:rPr>
              <w:t>15.01.2025</w:t>
            </w:r>
            <w:r w:rsidR="00390031">
              <w:rPr>
                <w:sz w:val="24"/>
                <w:szCs w:val="22"/>
                <w:lang w:val="lv-LV"/>
              </w:rPr>
              <w:t>.)</w:t>
            </w:r>
            <w:r w:rsidR="00751B45">
              <w:rPr>
                <w:sz w:val="24"/>
                <w:szCs w:val="22"/>
                <w:lang w:val="lv-LV"/>
              </w:rPr>
              <w:t>.</w:t>
            </w:r>
            <w:r w:rsidR="0070205B">
              <w:rPr>
                <w:sz w:val="24"/>
                <w:szCs w:val="22"/>
                <w:lang w:val="lv-LV"/>
              </w:rPr>
              <w:t xml:space="preserve"> </w:t>
            </w:r>
            <w:r w:rsidR="009B3F5C">
              <w:rPr>
                <w:sz w:val="24"/>
                <w:szCs w:val="22"/>
                <w:lang w:val="lv-LV"/>
              </w:rPr>
              <w:t>Ēdināšanu nodrošinās SIA “</w:t>
            </w:r>
            <w:r w:rsidR="00E227CF">
              <w:rPr>
                <w:sz w:val="24"/>
                <w:szCs w:val="22"/>
                <w:lang w:val="lv-LV"/>
              </w:rPr>
              <w:t>PIO-D</w:t>
            </w:r>
            <w:r w:rsidR="009B3F5C">
              <w:rPr>
                <w:sz w:val="24"/>
                <w:szCs w:val="22"/>
                <w:lang w:val="lv-LV"/>
              </w:rPr>
              <w:t>”.</w:t>
            </w:r>
          </w:p>
          <w:p w:rsidR="00755B20" w:rsidRPr="00DE41C1" w:rsidP="00BB2C27" w14:paraId="0359ACC5" w14:textId="5B867DFF">
            <w:pPr>
              <w:tabs>
                <w:tab w:val="left" w:pos="993"/>
              </w:tabs>
              <w:jc w:val="both"/>
              <w:rPr>
                <w:sz w:val="24"/>
                <w:lang w:val="lv-LV"/>
              </w:rPr>
            </w:pPr>
            <w:r>
              <w:rPr>
                <w:sz w:val="24"/>
                <w:szCs w:val="22"/>
                <w:lang w:val="lv-LV"/>
              </w:rPr>
              <w:t xml:space="preserve">   </w:t>
            </w:r>
            <w:r>
              <w:rPr>
                <w:sz w:val="24"/>
                <w:lang w:val="lv-LV"/>
              </w:rPr>
              <w:t xml:space="preserve"> </w:t>
            </w:r>
            <w:r w:rsidRPr="003A21F9" w:rsidR="00F42478">
              <w:rPr>
                <w:sz w:val="24"/>
                <w:lang w:val="lv-LV"/>
              </w:rPr>
              <w:t xml:space="preserve"> Nometnes telpas ir piemērotas nometnes vajadzībām un ir nepieciešamās telpu grupas. Telpu sastāvs, platība un sanitāri higiēniskais stāvoklis atbilst higiēnas prasībām.</w:t>
            </w:r>
          </w:p>
          <w:p w:rsidR="00755B20" w:rsidP="00BB2C27" w14:paraId="2245A0BD" w14:textId="77777777">
            <w:pPr>
              <w:overflowPunct/>
              <w:autoSpaceDE/>
              <w:adjustRightInd/>
              <w:ind w:right="6"/>
              <w:rPr>
                <w:b/>
                <w:sz w:val="24"/>
                <w:lang w:val="lv-LV"/>
              </w:rPr>
            </w:pPr>
            <w:r>
              <w:rPr>
                <w:b/>
                <w:sz w:val="24"/>
                <w:lang w:val="lv-LV"/>
              </w:rPr>
              <w:t>6.2. Iekštelpu virsmu apdare</w:t>
            </w:r>
          </w:p>
          <w:p w:rsidR="00755B20" w:rsidRPr="00F42478" w:rsidP="00F42478" w14:paraId="64343BB7" w14:textId="26FC08D6">
            <w:pPr>
              <w:overflowPunct/>
              <w:autoSpaceDE/>
              <w:adjustRightInd/>
              <w:ind w:right="6"/>
              <w:jc w:val="both"/>
              <w:rPr>
                <w:spacing w:val="-2"/>
                <w:sz w:val="24"/>
                <w:lang w:val="lv-LV"/>
              </w:rPr>
            </w:pPr>
            <w:r>
              <w:rPr>
                <w:sz w:val="24"/>
                <w:lang w:val="lv-LV"/>
              </w:rPr>
              <w:t xml:space="preserve">   </w:t>
            </w:r>
            <w:r w:rsidRPr="00D84C4B" w:rsidR="00F42478">
              <w:rPr>
                <w:sz w:val="24"/>
                <w:lang w:val="lv-LV"/>
              </w:rPr>
              <w:t xml:space="preserve">   </w:t>
            </w:r>
            <w:r w:rsidR="00F42478">
              <w:rPr>
                <w:sz w:val="24"/>
                <w:lang w:val="lv-LV"/>
              </w:rPr>
              <w:t>Telpu apdarei tika izmantoti higiēnas prasībām un telpu funkcionālai nozīmei atbilstoši materiāli</w:t>
            </w:r>
            <w:r w:rsidRPr="00F53109" w:rsidR="00F42478">
              <w:rPr>
                <w:sz w:val="24"/>
                <w:lang w:val="lv-LV"/>
              </w:rPr>
              <w:t>, viegli kopjami.</w:t>
            </w:r>
            <w:r w:rsidR="00F42478">
              <w:rPr>
                <w:b/>
                <w:sz w:val="24"/>
                <w:lang w:val="lv-LV"/>
              </w:rPr>
              <w:t xml:space="preserve"> </w:t>
            </w:r>
            <w:r w:rsidRPr="00BC20FB" w:rsidR="00F42478">
              <w:rPr>
                <w:sz w:val="24"/>
                <w:lang w:val="lv-LV"/>
              </w:rPr>
              <w:t xml:space="preserve">Telpas ir tīras un </w:t>
            </w:r>
            <w:r w:rsidR="00550BD3">
              <w:rPr>
                <w:sz w:val="24"/>
                <w:lang w:val="lv-LV"/>
              </w:rPr>
              <w:t>sakārtotas</w:t>
            </w:r>
            <w:r w:rsidRPr="00BC20FB" w:rsidR="00F42478">
              <w:rPr>
                <w:sz w:val="24"/>
                <w:lang w:val="lv-LV"/>
              </w:rPr>
              <w:t>.</w:t>
            </w:r>
          </w:p>
          <w:p w:rsidR="00755B20" w:rsidP="00BB2C27" w14:paraId="42E3B924" w14:textId="77777777">
            <w:pPr>
              <w:overflowPunct/>
              <w:autoSpaceDE/>
              <w:adjustRightInd/>
              <w:ind w:right="6"/>
              <w:rPr>
                <w:b/>
                <w:sz w:val="24"/>
                <w:lang w:val="lv-LV"/>
              </w:rPr>
            </w:pPr>
            <w:r>
              <w:rPr>
                <w:b/>
                <w:sz w:val="24"/>
                <w:lang w:val="lv-LV"/>
              </w:rPr>
              <w:t>6.3. Apgaismojums</w:t>
            </w:r>
          </w:p>
          <w:p w:rsidR="00755B20" w:rsidRPr="00122E9C" w:rsidP="00BB2C27" w14:paraId="354275DE" w14:textId="6525B090">
            <w:pPr>
              <w:overflowPunct/>
              <w:autoSpaceDE/>
              <w:adjustRightInd/>
              <w:ind w:right="6"/>
              <w:jc w:val="both"/>
              <w:rPr>
                <w:i/>
                <w:spacing w:val="-2"/>
                <w:sz w:val="24"/>
                <w:lang w:val="lv-LV"/>
              </w:rPr>
            </w:pPr>
            <w:r>
              <w:rPr>
                <w:spacing w:val="-2"/>
                <w:sz w:val="24"/>
                <w:lang w:val="lv-LV"/>
              </w:rPr>
              <w:t xml:space="preserve"> </w:t>
            </w:r>
            <w:r>
              <w:rPr>
                <w:sz w:val="24"/>
                <w:lang w:val="lv-LV"/>
              </w:rPr>
              <w:t xml:space="preserve">  </w:t>
            </w:r>
            <w:r w:rsidRPr="00846631">
              <w:rPr>
                <w:sz w:val="24"/>
                <w:lang w:val="lv-LV"/>
              </w:rPr>
              <w:t xml:space="preserve">Telpās ir nodrošināts </w:t>
            </w:r>
            <w:r>
              <w:rPr>
                <w:sz w:val="24"/>
                <w:lang w:val="lv-LV"/>
              </w:rPr>
              <w:t>dabiskais</w:t>
            </w:r>
            <w:r w:rsidRPr="00846631">
              <w:rPr>
                <w:sz w:val="24"/>
                <w:lang w:val="lv-LV"/>
              </w:rPr>
              <w:t xml:space="preserve"> un mākslīgais apgaismojums. Apgaismes ķermeņi darba kārtībā.</w:t>
            </w:r>
          </w:p>
          <w:p w:rsidR="00755B20" w:rsidP="00BB2C27" w14:paraId="51B08CAE" w14:textId="77777777">
            <w:pPr>
              <w:overflowPunct/>
              <w:autoSpaceDE/>
              <w:adjustRightInd/>
              <w:ind w:right="6"/>
              <w:rPr>
                <w:b/>
                <w:sz w:val="24"/>
                <w:lang w:val="lv-LV"/>
              </w:rPr>
            </w:pPr>
            <w:r>
              <w:rPr>
                <w:b/>
                <w:sz w:val="24"/>
                <w:lang w:val="lv-LV"/>
              </w:rPr>
              <w:t xml:space="preserve">6.4. Siltumapgāde </w:t>
            </w:r>
          </w:p>
          <w:p w:rsidR="00755B20" w:rsidP="00BB2C27" w14:paraId="7D11D08A" w14:textId="77777777">
            <w:pPr>
              <w:overflowPunct/>
              <w:autoSpaceDE/>
              <w:adjustRightInd/>
              <w:ind w:right="6"/>
              <w:rPr>
                <w:spacing w:val="-2"/>
                <w:sz w:val="20"/>
                <w:lang w:val="lv-LV"/>
              </w:rPr>
            </w:pPr>
            <w:r>
              <w:rPr>
                <w:sz w:val="24"/>
                <w:lang w:val="lv-LV"/>
              </w:rPr>
              <w:t xml:space="preserve">   Nav nepieciešama.</w:t>
            </w:r>
          </w:p>
          <w:p w:rsidR="00755B20" w:rsidP="00BB2C27" w14:paraId="2F7A3C77" w14:textId="77777777">
            <w:pPr>
              <w:overflowPunct/>
              <w:autoSpaceDE/>
              <w:adjustRightInd/>
              <w:ind w:right="6"/>
              <w:rPr>
                <w:b/>
                <w:sz w:val="24"/>
                <w:lang w:val="lv-LV"/>
              </w:rPr>
            </w:pPr>
            <w:r>
              <w:rPr>
                <w:b/>
                <w:sz w:val="24"/>
                <w:lang w:val="lv-LV"/>
              </w:rPr>
              <w:t xml:space="preserve">6.5. Gaisa apmaiņa </w:t>
            </w:r>
          </w:p>
          <w:p w:rsidR="00755B20" w:rsidRPr="00E57CD3" w:rsidP="00BB2C27" w14:paraId="7F6E5E4B" w14:textId="66E6A2A7">
            <w:pPr>
              <w:overflowPunct/>
              <w:autoSpaceDE/>
              <w:adjustRightInd/>
              <w:ind w:right="6"/>
              <w:jc w:val="both"/>
              <w:rPr>
                <w:spacing w:val="2"/>
                <w:sz w:val="24"/>
                <w:lang w:val="lv-LV"/>
              </w:rPr>
            </w:pPr>
            <w:r>
              <w:rPr>
                <w:sz w:val="24"/>
                <w:lang w:val="lv-LV"/>
              </w:rPr>
              <w:t xml:space="preserve">   Telpās i</w:t>
            </w:r>
            <w:r w:rsidRPr="0058774D">
              <w:rPr>
                <w:sz w:val="24"/>
                <w:lang w:val="lv-LV"/>
              </w:rPr>
              <w:t>r iespēja nodrošināt regulāru telpu vēdināšanu</w:t>
            </w:r>
            <w:r>
              <w:rPr>
                <w:sz w:val="24"/>
                <w:lang w:val="lv-LV"/>
              </w:rPr>
              <w:t>,</w:t>
            </w:r>
            <w:r w:rsidRPr="0058774D">
              <w:rPr>
                <w:sz w:val="24"/>
                <w:lang w:val="lv-LV"/>
              </w:rPr>
              <w:t xml:space="preserve"> atverot logus.</w:t>
            </w:r>
            <w:r w:rsidRPr="0058774D">
              <w:rPr>
                <w:spacing w:val="2"/>
                <w:sz w:val="24"/>
                <w:lang w:val="lv-LV"/>
              </w:rPr>
              <w:t xml:space="preserve"> </w:t>
            </w:r>
            <w:r>
              <w:rPr>
                <w:sz w:val="24"/>
                <w:lang w:val="lv-LV"/>
              </w:rPr>
              <w:t xml:space="preserve">Sanitārajās telpās - </w:t>
            </w:r>
            <w:r>
              <w:rPr>
                <w:sz w:val="24"/>
                <w:lang w:val="lv-LV"/>
              </w:rPr>
              <w:t>nosūces</w:t>
            </w:r>
            <w:r>
              <w:rPr>
                <w:sz w:val="24"/>
                <w:lang w:val="lv-LV"/>
              </w:rPr>
              <w:t xml:space="preserve"> ventilācija. </w:t>
            </w:r>
          </w:p>
          <w:p w:rsidR="00755B20" w:rsidP="00BB2C27" w14:paraId="482464DF" w14:textId="77777777">
            <w:pPr>
              <w:overflowPunct/>
              <w:autoSpaceDE/>
              <w:adjustRightInd/>
              <w:ind w:right="6"/>
              <w:rPr>
                <w:b/>
                <w:sz w:val="24"/>
                <w:lang w:val="lv-LV"/>
              </w:rPr>
            </w:pPr>
            <w:r>
              <w:rPr>
                <w:b/>
                <w:sz w:val="24"/>
                <w:lang w:val="lv-LV"/>
              </w:rPr>
              <w:t>6.6. Ūdens apgāde</w:t>
            </w:r>
          </w:p>
          <w:p w:rsidR="00C3442A" w:rsidP="00C3442A" w14:paraId="401EE9CD" w14:textId="175CD561">
            <w:pPr>
              <w:tabs>
                <w:tab w:val="left" w:pos="218"/>
                <w:tab w:val="left" w:pos="380"/>
              </w:tabs>
              <w:overflowPunct/>
              <w:autoSpaceDE/>
              <w:adjustRightInd/>
              <w:ind w:right="6"/>
              <w:jc w:val="both"/>
              <w:rPr>
                <w:sz w:val="24"/>
                <w:lang w:val="lv-LV"/>
              </w:rPr>
            </w:pPr>
            <w:r w:rsidRPr="003C48DE">
              <w:rPr>
                <w:sz w:val="24"/>
                <w:lang w:val="lv-LV"/>
              </w:rPr>
              <w:t xml:space="preserve">   </w:t>
            </w:r>
            <w:r w:rsidRPr="00846631">
              <w:rPr>
                <w:sz w:val="24"/>
                <w:lang w:val="lv-LV"/>
              </w:rPr>
              <w:t>Ūdensapgād</w:t>
            </w:r>
            <w:r w:rsidR="006378A3">
              <w:rPr>
                <w:sz w:val="24"/>
                <w:lang w:val="lv-LV"/>
              </w:rPr>
              <w:t>es sistēma</w:t>
            </w:r>
            <w:r w:rsidRPr="00846631">
              <w:rPr>
                <w:sz w:val="24"/>
                <w:lang w:val="lv-LV"/>
              </w:rPr>
              <w:t xml:space="preserve"> – centralizēta</w:t>
            </w:r>
            <w:r w:rsidR="006378A3">
              <w:rPr>
                <w:sz w:val="24"/>
                <w:lang w:val="lv-LV"/>
              </w:rPr>
              <w:t xml:space="preserve">, </w:t>
            </w:r>
            <w:r w:rsidR="00F551D2">
              <w:rPr>
                <w:sz w:val="24"/>
                <w:lang w:val="lv-LV"/>
              </w:rPr>
              <w:t>Daugavpils</w:t>
            </w:r>
            <w:r w:rsidRPr="003E1CED" w:rsidR="003E1CED">
              <w:rPr>
                <w:sz w:val="24"/>
                <w:lang w:val="lv-LV"/>
              </w:rPr>
              <w:t xml:space="preserve"> </w:t>
            </w:r>
            <w:r w:rsidR="007B4128">
              <w:rPr>
                <w:sz w:val="24"/>
                <w:lang w:val="lv-LV"/>
              </w:rPr>
              <w:t>pilsētas tīkli</w:t>
            </w:r>
            <w:r w:rsidRPr="00846631">
              <w:rPr>
                <w:sz w:val="24"/>
                <w:lang w:val="lv-LV"/>
              </w:rPr>
              <w:t>.</w:t>
            </w:r>
            <w:r>
              <w:rPr>
                <w:sz w:val="24"/>
                <w:lang w:val="lv-LV"/>
              </w:rPr>
              <w:t xml:space="preserve"> </w:t>
            </w:r>
            <w:r w:rsidRPr="00C3442A">
              <w:rPr>
                <w:sz w:val="24"/>
                <w:lang w:val="lv-LV"/>
              </w:rPr>
              <w:t xml:space="preserve">SIA „Daugavpils ūdens” veic dzeramā ūdens kvalitātes monitoringu atbilstoši saskaņotajai dzeramā ūdens kārtējā monitoringa programmai. Uzrādīts SIA „Daugavpils ūdens” ūdens kvalitātes kontroles nodaļas </w:t>
            </w:r>
            <w:r w:rsidR="00E227CF">
              <w:rPr>
                <w:sz w:val="24"/>
                <w:lang w:val="lv-LV"/>
              </w:rPr>
              <w:t>13</w:t>
            </w:r>
            <w:r w:rsidRPr="00C3442A">
              <w:rPr>
                <w:sz w:val="24"/>
                <w:lang w:val="lv-LV"/>
              </w:rPr>
              <w:t>.02.202</w:t>
            </w:r>
            <w:r w:rsidR="00E227CF">
              <w:rPr>
                <w:sz w:val="24"/>
                <w:lang w:val="lv-LV"/>
              </w:rPr>
              <w:t>3</w:t>
            </w:r>
            <w:r w:rsidRPr="00C3442A">
              <w:rPr>
                <w:sz w:val="24"/>
                <w:lang w:val="lv-LV"/>
              </w:rPr>
              <w:t>. testēšanas pārskats Nr. 202</w:t>
            </w:r>
            <w:r w:rsidR="00D63A65">
              <w:rPr>
                <w:sz w:val="24"/>
                <w:lang w:val="lv-LV"/>
              </w:rPr>
              <w:t>3</w:t>
            </w:r>
            <w:r w:rsidRPr="00C3442A">
              <w:rPr>
                <w:sz w:val="24"/>
                <w:lang w:val="lv-LV"/>
              </w:rPr>
              <w:t>/</w:t>
            </w:r>
            <w:r w:rsidR="00E227CF">
              <w:rPr>
                <w:sz w:val="24"/>
                <w:lang w:val="lv-LV"/>
              </w:rPr>
              <w:t>5</w:t>
            </w:r>
            <w:r w:rsidRPr="00C3442A">
              <w:rPr>
                <w:sz w:val="24"/>
                <w:lang w:val="lv-LV"/>
              </w:rPr>
              <w:t xml:space="preserve">8dz par Daugavpils ūdensapgādes sistēmas dzeramā ūdens kvalitāti. Noteiktie rādītāji atbilst Ministru kabineta 14.11.2017. noteikumu Nr. 671 „Dzeramā ūdens obligātās nekaitīguma un kvalitātes prasības, monitoringa un kontroles kārtība” prasībām. </w:t>
            </w:r>
          </w:p>
          <w:p w:rsidR="00755B20" w:rsidP="00BB2C27" w14:paraId="78DF24D4" w14:textId="788FCFAC">
            <w:pPr>
              <w:tabs>
                <w:tab w:val="left" w:pos="218"/>
                <w:tab w:val="left" w:pos="380"/>
              </w:tabs>
              <w:overflowPunct/>
              <w:autoSpaceDE/>
              <w:adjustRightInd/>
              <w:ind w:right="6"/>
              <w:rPr>
                <w:b/>
                <w:sz w:val="24"/>
                <w:lang w:val="lv-LV"/>
              </w:rPr>
            </w:pPr>
            <w:r>
              <w:rPr>
                <w:b/>
                <w:sz w:val="24"/>
                <w:lang w:val="lv-LV"/>
              </w:rPr>
              <w:t>6.7. Kanalizācijas sistēma</w:t>
            </w:r>
          </w:p>
          <w:p w:rsidR="00755B20" w:rsidP="00BB2C27" w14:paraId="2394CC7B" w14:textId="46D222D1">
            <w:pPr>
              <w:overflowPunct/>
              <w:autoSpaceDE/>
              <w:adjustRightInd/>
              <w:ind w:right="6"/>
              <w:jc w:val="both"/>
              <w:rPr>
                <w:spacing w:val="-2"/>
                <w:sz w:val="24"/>
                <w:lang w:val="lv-LV"/>
              </w:rPr>
            </w:pPr>
            <w:r>
              <w:rPr>
                <w:sz w:val="24"/>
                <w:lang w:val="lv-LV"/>
              </w:rPr>
              <w:t xml:space="preserve">   Kanalizācijas sistēma – </w:t>
            </w:r>
            <w:r w:rsidR="009026CA">
              <w:rPr>
                <w:sz w:val="24"/>
                <w:lang w:val="lv-LV"/>
              </w:rPr>
              <w:t xml:space="preserve">centralizēta, </w:t>
            </w:r>
            <w:r w:rsidR="00F551D2">
              <w:rPr>
                <w:sz w:val="24"/>
                <w:lang w:val="lv-LV"/>
              </w:rPr>
              <w:t>Daugavpils</w:t>
            </w:r>
            <w:r w:rsidR="0032707E">
              <w:rPr>
                <w:sz w:val="24"/>
                <w:lang w:val="lv-LV"/>
              </w:rPr>
              <w:t xml:space="preserve"> </w:t>
            </w:r>
            <w:r w:rsidR="007B4128">
              <w:rPr>
                <w:sz w:val="24"/>
                <w:lang w:val="lv-LV"/>
              </w:rPr>
              <w:t>pilsētas tīkli</w:t>
            </w:r>
            <w:r>
              <w:rPr>
                <w:sz w:val="24"/>
                <w:lang w:val="lv-LV"/>
              </w:rPr>
              <w:t xml:space="preserve">. </w:t>
            </w:r>
          </w:p>
          <w:p w:rsidR="00755B20" w:rsidP="00BB2C27" w14:paraId="1E756114" w14:textId="77777777">
            <w:pPr>
              <w:overflowPunct/>
              <w:autoSpaceDE/>
              <w:adjustRightInd/>
              <w:ind w:right="6"/>
              <w:rPr>
                <w:b/>
                <w:sz w:val="24"/>
                <w:lang w:val="lv-LV"/>
              </w:rPr>
            </w:pPr>
            <w:r>
              <w:rPr>
                <w:b/>
                <w:sz w:val="24"/>
                <w:lang w:val="lv-LV"/>
              </w:rPr>
              <w:t>6.8. Teritorijas labiekārtošana</w:t>
            </w:r>
          </w:p>
          <w:p w:rsidR="00755B20" w:rsidRPr="006F001E" w:rsidP="00BB2C27" w14:paraId="181A004E" w14:textId="66FA5E71">
            <w:pPr>
              <w:overflowPunct/>
              <w:autoSpaceDE/>
              <w:adjustRightInd/>
              <w:ind w:right="6"/>
              <w:jc w:val="both"/>
              <w:rPr>
                <w:sz w:val="24"/>
                <w:lang w:val="lv-LV"/>
              </w:rPr>
            </w:pPr>
            <w:r>
              <w:rPr>
                <w:sz w:val="24"/>
                <w:lang w:val="lv-LV"/>
              </w:rPr>
              <w:t xml:space="preserve">   </w:t>
            </w:r>
            <w:r w:rsidRPr="00FA2B09">
              <w:rPr>
                <w:sz w:val="24"/>
                <w:lang w:val="lv-LV"/>
              </w:rPr>
              <w:t>Teritorija labiekārtota</w:t>
            </w:r>
            <w:r w:rsidR="009026CA">
              <w:rPr>
                <w:sz w:val="24"/>
                <w:lang w:val="lv-LV"/>
              </w:rPr>
              <w:t>.</w:t>
            </w:r>
          </w:p>
          <w:p w:rsidR="00755B20" w:rsidP="00BB2C27" w14:paraId="388A611D" w14:textId="77777777">
            <w:pPr>
              <w:overflowPunct/>
              <w:autoSpaceDE/>
              <w:adjustRightInd/>
              <w:ind w:right="6"/>
              <w:rPr>
                <w:b/>
                <w:sz w:val="24"/>
                <w:lang w:val="lv-LV"/>
              </w:rPr>
            </w:pPr>
            <w:r>
              <w:rPr>
                <w:b/>
                <w:sz w:val="24"/>
                <w:lang w:val="lv-LV"/>
              </w:rPr>
              <w:t>6.9. Vides pieejamība</w:t>
            </w:r>
          </w:p>
          <w:p w:rsidR="00755B20" w:rsidRPr="00122E9C" w:rsidP="00BB2C27" w14:paraId="2FBC78E4" w14:textId="77777777">
            <w:pPr>
              <w:overflowPunct/>
              <w:autoSpaceDE/>
              <w:adjustRightInd/>
              <w:ind w:right="6"/>
              <w:jc w:val="both"/>
              <w:rPr>
                <w:color w:val="00B050"/>
                <w:spacing w:val="-2"/>
                <w:sz w:val="24"/>
                <w:lang w:val="lv-LV"/>
              </w:rPr>
            </w:pPr>
            <w:r w:rsidRPr="00122E9C">
              <w:rPr>
                <w:sz w:val="24"/>
                <w:lang w:val="lv-LV"/>
              </w:rPr>
              <w:t xml:space="preserve">   Nav paredzēta</w:t>
            </w:r>
            <w:r>
              <w:rPr>
                <w:sz w:val="24"/>
                <w:lang w:val="lv-LV"/>
              </w:rPr>
              <w:t>.</w:t>
            </w:r>
          </w:p>
          <w:p w:rsidR="00755B20" w:rsidP="00BB2C27" w14:paraId="6C76971F" w14:textId="77777777">
            <w:pPr>
              <w:adjustRightInd/>
              <w:ind w:right="6"/>
              <w:jc w:val="both"/>
              <w:rPr>
                <w:b/>
                <w:sz w:val="24"/>
                <w:lang w:val="lv-LV"/>
              </w:rPr>
            </w:pPr>
            <w:r>
              <w:rPr>
                <w:b/>
                <w:sz w:val="24"/>
                <w:lang w:val="lv-LV"/>
              </w:rPr>
              <w:t>6.10.Riska faktoru novērtēšana un cita informācija</w:t>
            </w:r>
          </w:p>
          <w:p w:rsidR="00755B20" w:rsidRPr="005E7753" w:rsidP="00BB2C27" w14:paraId="1C90675E" w14:textId="4A7A13D3">
            <w:pPr>
              <w:adjustRightInd/>
              <w:ind w:right="6"/>
              <w:jc w:val="both"/>
              <w:rPr>
                <w:sz w:val="24"/>
                <w:lang w:val="lv-LV"/>
              </w:rPr>
            </w:pPr>
            <w:r w:rsidRPr="00122E9C">
              <w:rPr>
                <w:sz w:val="24"/>
                <w:lang w:val="lv-LV"/>
              </w:rPr>
              <w:t xml:space="preserve">   </w:t>
            </w:r>
            <w:r w:rsidR="003D0343">
              <w:rPr>
                <w:sz w:val="24"/>
                <w:lang w:val="lv-LV"/>
              </w:rPr>
              <w:t>Telpu u</w:t>
            </w:r>
            <w:r w:rsidR="00B2183F">
              <w:rPr>
                <w:sz w:val="24"/>
                <w:lang w:val="lv-LV"/>
              </w:rPr>
              <w:t xml:space="preserve">zkopšanu </w:t>
            </w:r>
            <w:r w:rsidR="003D0343">
              <w:rPr>
                <w:sz w:val="24"/>
                <w:lang w:val="lv-LV"/>
              </w:rPr>
              <w:t>veic</w:t>
            </w:r>
            <w:r w:rsidR="00B2183F">
              <w:rPr>
                <w:sz w:val="24"/>
                <w:lang w:val="lv-LV"/>
              </w:rPr>
              <w:t xml:space="preserve"> </w:t>
            </w:r>
            <w:r w:rsidR="00F551D2">
              <w:rPr>
                <w:sz w:val="24"/>
                <w:lang w:val="lv-LV"/>
              </w:rPr>
              <w:t>nometnes</w:t>
            </w:r>
            <w:r w:rsidR="00B2183F">
              <w:rPr>
                <w:sz w:val="24"/>
                <w:lang w:val="lv-LV"/>
              </w:rPr>
              <w:t xml:space="preserve"> darbinieki</w:t>
            </w:r>
            <w:r w:rsidR="004B6623">
              <w:rPr>
                <w:sz w:val="24"/>
                <w:lang w:val="lv-LV"/>
              </w:rPr>
              <w:t xml:space="preserve">. </w:t>
            </w:r>
            <w:r w:rsidRPr="005E7753">
              <w:rPr>
                <w:sz w:val="24"/>
                <w:lang w:val="lv-LV"/>
              </w:rPr>
              <w:t xml:space="preserve">Telpas tiek uzkoptas atbilstoši higiēnas prasībām. Uzkopšanas inventārs ir marķēts, uzglabā bērniem nepieejamā vietā. </w:t>
            </w:r>
            <w:r w:rsidRPr="005E7753">
              <w:rPr>
                <w:rStyle w:val="gwtext-compositecellchild"/>
                <w:sz w:val="24"/>
                <w:lang w:val="lv-LV"/>
              </w:rPr>
              <w:t>Tualetes telpām lieto atsevišķu uzkopšanas inventāru. Sanitārajās telpās tiek lietoti dezinfekcijas līdzekļi</w:t>
            </w:r>
            <w:r>
              <w:rPr>
                <w:rStyle w:val="gwtext-compositecellchild"/>
                <w:sz w:val="24"/>
                <w:lang w:val="lv-LV"/>
              </w:rPr>
              <w:t xml:space="preserve"> </w:t>
            </w:r>
            <w:r w:rsidRPr="005E7753">
              <w:rPr>
                <w:sz w:val="24"/>
                <w:lang w:val="lv-LV"/>
              </w:rPr>
              <w:t>atbilstoši lietošanas instrukcijai</w:t>
            </w:r>
            <w:r>
              <w:rPr>
                <w:rStyle w:val="gwtext-compositecellchild"/>
                <w:sz w:val="24"/>
                <w:lang w:val="lv-LV"/>
              </w:rPr>
              <w:t xml:space="preserve">. </w:t>
            </w:r>
            <w:r w:rsidRPr="005E7753">
              <w:rPr>
                <w:sz w:val="24"/>
                <w:lang w:val="lv-LV"/>
              </w:rPr>
              <w:t>Uzglabā īpaši paredzētā vietā.</w:t>
            </w:r>
            <w:r w:rsidR="004B6623">
              <w:rPr>
                <w:sz w:val="24"/>
                <w:lang w:val="lv-LV"/>
              </w:rPr>
              <w:t xml:space="preserve"> </w:t>
            </w:r>
          </w:p>
        </w:tc>
      </w:tr>
      <w:tr w14:paraId="5BE8FBFA" w14:textId="77777777" w:rsidTr="00BB2C27">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755B20" w:rsidRPr="002938A1" w:rsidP="002938A1" w14:paraId="6E94C225" w14:textId="2688453C">
            <w:pPr>
              <w:tabs>
                <w:tab w:val="left" w:pos="993"/>
              </w:tabs>
              <w:spacing w:before="60" w:after="60"/>
              <w:jc w:val="both"/>
              <w:rPr>
                <w:b/>
                <w:caps/>
                <w:sz w:val="24"/>
                <w:lang w:val="lv-LV"/>
              </w:rPr>
            </w:pPr>
            <w:r w:rsidRPr="002938A1">
              <w:rPr>
                <w:b/>
                <w:bCs/>
                <w:caps/>
                <w:sz w:val="24"/>
                <w:lang w:val="lv-LV"/>
              </w:rPr>
              <w:t>7. Slēdziens</w:t>
            </w:r>
            <w:r>
              <w:rPr>
                <w:sz w:val="24"/>
                <w:lang w:val="lv-LV"/>
              </w:rPr>
              <w:t xml:space="preserve"> </w:t>
            </w:r>
            <w:r w:rsidR="00F51A6B">
              <w:rPr>
                <w:sz w:val="24"/>
                <w:lang w:val="lv-LV"/>
              </w:rPr>
              <w:t>Dien</w:t>
            </w:r>
            <w:r w:rsidR="0032707E">
              <w:rPr>
                <w:sz w:val="24"/>
                <w:lang w:val="lv-LV"/>
              </w:rPr>
              <w:t>as</w:t>
            </w:r>
            <w:r w:rsidR="00F51A6B">
              <w:rPr>
                <w:sz w:val="24"/>
                <w:lang w:val="lv-LV"/>
              </w:rPr>
              <w:t xml:space="preserve"> n</w:t>
            </w:r>
            <w:r w:rsidRPr="004A33BA">
              <w:rPr>
                <w:sz w:val="24"/>
                <w:lang w:val="lv-LV"/>
              </w:rPr>
              <w:t>ometnes telpas,</w:t>
            </w:r>
            <w:r w:rsidR="00F51A6B">
              <w:rPr>
                <w:sz w:val="24"/>
                <w:lang w:val="lv-LV"/>
              </w:rPr>
              <w:t xml:space="preserve"> </w:t>
            </w:r>
            <w:r w:rsidR="00C3442A">
              <w:rPr>
                <w:sz w:val="24"/>
                <w:lang w:val="lv-LV"/>
              </w:rPr>
              <w:t>Lāčplēša ielā 10</w:t>
            </w:r>
            <w:r w:rsidRPr="00F551D2" w:rsidR="00F551D2">
              <w:rPr>
                <w:sz w:val="24"/>
                <w:lang w:val="lv-LV"/>
              </w:rPr>
              <w:t>, Daugavpilī</w:t>
            </w:r>
            <w:r w:rsidRPr="00E57CD3">
              <w:rPr>
                <w:sz w:val="24"/>
                <w:lang w:val="lv-LV"/>
              </w:rPr>
              <w:t>, atbilst higiēnas prasībām.</w:t>
            </w:r>
          </w:p>
        </w:tc>
      </w:tr>
      <w:tr w14:paraId="2F8EEC2C" w14:textId="77777777" w:rsidTr="00BB2C27">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755B20" w:rsidRPr="004637D3" w:rsidP="00755B20" w14:paraId="14178D73" w14:textId="77777777">
            <w:pPr>
              <w:numPr>
                <w:ilvl w:val="0"/>
                <w:numId w:val="16"/>
              </w:numPr>
              <w:tabs>
                <w:tab w:val="left" w:pos="342"/>
                <w:tab w:val="left" w:pos="993"/>
              </w:tabs>
              <w:spacing w:before="60" w:after="60"/>
              <w:ind w:left="0" w:firstLine="72"/>
              <w:jc w:val="both"/>
              <w:textAlignment w:val="auto"/>
              <w:rPr>
                <w:b/>
                <w:sz w:val="24"/>
                <w:lang w:val="lv-LV"/>
              </w:rPr>
            </w:pPr>
            <w:r w:rsidRPr="004637D3">
              <w:rPr>
                <w:b/>
                <w:sz w:val="24"/>
                <w:lang w:val="lv-LV"/>
              </w:rPr>
              <w:t xml:space="preserve">Rekomendējamie pasākumi </w:t>
            </w:r>
          </w:p>
          <w:p w:rsidR="00755B20" w:rsidP="00BB2C27" w14:paraId="669A3045" w14:textId="69916F52">
            <w:pPr>
              <w:tabs>
                <w:tab w:val="left" w:pos="342"/>
                <w:tab w:val="left" w:pos="993"/>
              </w:tabs>
              <w:jc w:val="both"/>
              <w:rPr>
                <w:sz w:val="24"/>
                <w:lang w:val="lv-LV"/>
              </w:rPr>
            </w:pPr>
            <w:r>
              <w:rPr>
                <w:sz w:val="24"/>
                <w:lang w:val="lv-LV"/>
              </w:rPr>
              <w:t xml:space="preserve">1. </w:t>
            </w:r>
            <w:r w:rsidRPr="00C62020">
              <w:rPr>
                <w:sz w:val="24"/>
                <w:lang w:val="lv-LV"/>
              </w:rPr>
              <w:t>Nodrošināt Ministru kabineta 01.09.2009. noteikumu Nr.981 “Bērnu nometņu   organizēšanas un darbības kārtība” prasību izpildi;</w:t>
            </w:r>
          </w:p>
          <w:p w:rsidR="00D63A65" w:rsidP="00BB2C27" w14:paraId="1F2D5820" w14:textId="77777777">
            <w:pPr>
              <w:tabs>
                <w:tab w:val="left" w:pos="342"/>
                <w:tab w:val="left" w:pos="993"/>
              </w:tabs>
              <w:jc w:val="both"/>
              <w:rPr>
                <w:sz w:val="24"/>
                <w:lang w:val="lv-LV"/>
              </w:rPr>
            </w:pPr>
            <w:r w:rsidRPr="00D63A65">
              <w:rPr>
                <w:sz w:val="24"/>
                <w:lang w:val="lv-LV"/>
              </w:rPr>
              <w:t>2.</w:t>
            </w:r>
            <w:r w:rsidRPr="00D63A65">
              <w:rPr>
                <w:sz w:val="24"/>
                <w:lang w:val="lv-LV"/>
              </w:rPr>
              <w:tab/>
              <w:t>Nometņu darbības laikā ievērot 18.05.2023. vadlīnijas „Vadlīnijas piesardzības pasākumiem bērnu nometņu organizētājiem”.</w:t>
            </w:r>
          </w:p>
          <w:p w:rsidR="00755B20" w:rsidRPr="00C62020" w:rsidP="00BB2C27" w14:paraId="443AA973" w14:textId="254DF854">
            <w:pPr>
              <w:tabs>
                <w:tab w:val="left" w:pos="342"/>
                <w:tab w:val="left" w:pos="993"/>
              </w:tabs>
              <w:jc w:val="both"/>
              <w:rPr>
                <w:sz w:val="24"/>
                <w:lang w:val="lv-LV"/>
              </w:rPr>
            </w:pPr>
            <w:r>
              <w:rPr>
                <w:sz w:val="24"/>
                <w:lang w:val="lv-LV"/>
              </w:rPr>
              <w:t>3</w:t>
            </w:r>
            <w:r w:rsidRPr="00C62020">
              <w:rPr>
                <w:sz w:val="24"/>
                <w:lang w:val="lv-LV"/>
              </w:rPr>
              <w:t>.</w:t>
            </w:r>
            <w:r w:rsidRPr="00C62020">
              <w:rPr>
                <w:sz w:val="24"/>
                <w:lang w:val="lv-LV"/>
              </w:rPr>
              <w:tab/>
            </w:r>
            <w:r w:rsidRPr="00721430" w:rsidR="00721430">
              <w:rPr>
                <w:sz w:val="24"/>
                <w:lang w:val="lv-LV"/>
              </w:rPr>
              <w:t>Stingri ievērot normatīvo aktu prasības atbilstoši epidemioloģiskās situācijas attīstībai valstī (Ministru kabineta 28.09.2021. noteikumi Nr.662 „Epidemioloģiskās drošības pasākumi Covid-19 infekcijas izplatības ierobežošanai”)</w:t>
            </w:r>
            <w:r w:rsidR="00721430">
              <w:rPr>
                <w:sz w:val="24"/>
                <w:lang w:val="lv-LV"/>
              </w:rPr>
              <w:t>;</w:t>
            </w:r>
          </w:p>
          <w:p w:rsidR="00755B20" w:rsidRPr="00C62020" w:rsidP="00BB2C27" w14:paraId="611B5290" w14:textId="790FC4A3">
            <w:pPr>
              <w:tabs>
                <w:tab w:val="left" w:pos="342"/>
                <w:tab w:val="left" w:pos="993"/>
              </w:tabs>
              <w:jc w:val="both"/>
              <w:rPr>
                <w:sz w:val="24"/>
                <w:lang w:val="lv-LV"/>
              </w:rPr>
            </w:pPr>
            <w:r>
              <w:rPr>
                <w:sz w:val="24"/>
                <w:lang w:val="lv-LV"/>
              </w:rPr>
              <w:t>4</w:t>
            </w:r>
            <w:r w:rsidRPr="00C62020">
              <w:rPr>
                <w:sz w:val="24"/>
                <w:lang w:val="lv-LV"/>
              </w:rPr>
              <w:t>.</w:t>
            </w:r>
            <w:r w:rsidRPr="00C62020">
              <w:rPr>
                <w:sz w:val="24"/>
                <w:lang w:val="lv-LV"/>
              </w:rPr>
              <w:tab/>
              <w:t xml:space="preserve">Sekot līdzi Slimības profilakses un kontroles centra sniegtajām rekomendācijām par telpu tīrīšanu un dezinfekciju, kā arī bērnu un personāla personīgās higiēnas un profilakses pasākumu ievērošanu. Biežāk lietotās virsmas un priekšmetus, rokas dezinficēt, izmantojot 70% spirtu saturošus dezinfekcijas līdzekļus. Telpu dezinfekcijai -  70 % </w:t>
            </w:r>
            <w:r w:rsidRPr="00C62020">
              <w:rPr>
                <w:sz w:val="24"/>
                <w:lang w:val="lv-LV"/>
              </w:rPr>
              <w:t>etanola</w:t>
            </w:r>
            <w:r w:rsidRPr="00C62020">
              <w:rPr>
                <w:sz w:val="24"/>
                <w:lang w:val="lv-LV"/>
              </w:rPr>
              <w:t xml:space="preserve"> šķīdumu, 0,05 – 0,1% nātrija </w:t>
            </w:r>
            <w:r w:rsidRPr="00C62020">
              <w:rPr>
                <w:sz w:val="24"/>
                <w:lang w:val="lv-LV"/>
              </w:rPr>
              <w:t>hipohlorīta</w:t>
            </w:r>
            <w:r w:rsidRPr="00C62020">
              <w:rPr>
                <w:sz w:val="24"/>
                <w:lang w:val="lv-LV"/>
              </w:rPr>
              <w:t xml:space="preserve"> šķīdumu kā arī citus dezinfekcijas līdzekļus, kas ir efektīvi pret </w:t>
            </w:r>
            <w:r w:rsidRPr="00C62020">
              <w:rPr>
                <w:sz w:val="24"/>
                <w:lang w:val="lv-LV"/>
              </w:rPr>
              <w:t>apvalkotajiem</w:t>
            </w:r>
            <w:r w:rsidRPr="00C62020">
              <w:rPr>
                <w:sz w:val="24"/>
                <w:lang w:val="lv-LV"/>
              </w:rPr>
              <w:t xml:space="preserve"> (</w:t>
            </w:r>
            <w:r w:rsidRPr="00C62020">
              <w:rPr>
                <w:sz w:val="24"/>
                <w:lang w:val="lv-LV"/>
              </w:rPr>
              <w:t>corona</w:t>
            </w:r>
            <w:r w:rsidRPr="00C62020">
              <w:rPr>
                <w:sz w:val="24"/>
                <w:lang w:val="lv-LV"/>
              </w:rPr>
              <w:t xml:space="preserve">) vīrusiem, piemēram, 50% </w:t>
            </w:r>
            <w:r w:rsidRPr="00C62020">
              <w:rPr>
                <w:sz w:val="24"/>
                <w:lang w:val="lv-LV"/>
              </w:rPr>
              <w:t>izopropanolu</w:t>
            </w:r>
            <w:r w:rsidRPr="00C62020">
              <w:rPr>
                <w:sz w:val="24"/>
                <w:lang w:val="lv-LV"/>
              </w:rPr>
              <w:t xml:space="preserve"> saturoši līdzekļi, 2% </w:t>
            </w:r>
            <w:r w:rsidRPr="00C62020">
              <w:rPr>
                <w:sz w:val="24"/>
                <w:lang w:val="lv-LV"/>
              </w:rPr>
              <w:t>Glutaraldehīds</w:t>
            </w:r>
            <w:r w:rsidRPr="00C62020">
              <w:rPr>
                <w:sz w:val="24"/>
                <w:lang w:val="lv-LV"/>
              </w:rPr>
              <w:t xml:space="preserve"> šķīdumu</w:t>
            </w:r>
            <w:r w:rsidR="00721430">
              <w:rPr>
                <w:sz w:val="24"/>
                <w:lang w:val="lv-LV"/>
              </w:rPr>
              <w:t>;</w:t>
            </w:r>
          </w:p>
          <w:p w:rsidR="00755B20" w:rsidP="00BB2C27" w14:paraId="22512363" w14:textId="77777777">
            <w:pPr>
              <w:tabs>
                <w:tab w:val="left" w:pos="342"/>
                <w:tab w:val="left" w:pos="993"/>
              </w:tabs>
              <w:jc w:val="both"/>
              <w:rPr>
                <w:sz w:val="24"/>
                <w:lang w:val="lv-LV"/>
              </w:rPr>
            </w:pPr>
            <w:r>
              <w:rPr>
                <w:sz w:val="24"/>
                <w:lang w:val="lv-LV"/>
              </w:rPr>
              <w:t>5</w:t>
            </w:r>
            <w:r w:rsidRPr="00C62020">
              <w:rPr>
                <w:sz w:val="24"/>
                <w:lang w:val="lv-LV"/>
              </w:rPr>
              <w:t>.</w:t>
            </w:r>
            <w:r w:rsidRPr="00C62020">
              <w:rPr>
                <w:sz w:val="24"/>
                <w:lang w:val="lv-LV"/>
              </w:rPr>
              <w:tab/>
              <w:t>Nedrīkst pieļaut nepiederošu personu uzturēšanos nometnes teritorijā</w:t>
            </w:r>
            <w:r w:rsidR="0033666C">
              <w:rPr>
                <w:sz w:val="24"/>
                <w:lang w:val="lv-LV"/>
              </w:rPr>
              <w:t>;</w:t>
            </w:r>
          </w:p>
          <w:p w:rsidR="0033666C" w:rsidRPr="0033666C" w:rsidP="0033666C" w14:paraId="4B985546" w14:textId="6147B5DA">
            <w:pPr>
              <w:tabs>
                <w:tab w:val="left" w:pos="342"/>
                <w:tab w:val="left" w:pos="993"/>
              </w:tabs>
              <w:jc w:val="both"/>
              <w:rPr>
                <w:sz w:val="24"/>
              </w:rPr>
            </w:pPr>
            <w:r>
              <w:rPr>
                <w:sz w:val="24"/>
                <w:lang w:val="lv-LV"/>
              </w:rPr>
              <w:t>6</w:t>
            </w:r>
            <w:r w:rsidRPr="0033666C">
              <w:rPr>
                <w:sz w:val="24"/>
                <w:lang w:val="lv-LV"/>
              </w:rPr>
              <w:t xml:space="preserve">.  </w:t>
            </w:r>
            <w:r w:rsidRPr="0033666C">
              <w:rPr>
                <w:sz w:val="24"/>
              </w:rPr>
              <w:t>Ja</w:t>
            </w:r>
            <w:r w:rsidRPr="0033666C">
              <w:rPr>
                <w:sz w:val="24"/>
              </w:rPr>
              <w:t xml:space="preserve"> </w:t>
            </w:r>
            <w:r w:rsidRPr="0033666C">
              <w:rPr>
                <w:sz w:val="24"/>
              </w:rPr>
              <w:t>vasarā</w:t>
            </w:r>
            <w:r w:rsidRPr="0033666C">
              <w:rPr>
                <w:sz w:val="24"/>
              </w:rPr>
              <w:t xml:space="preserve"> – </w:t>
            </w:r>
            <w:r w:rsidRPr="0033666C">
              <w:rPr>
                <w:sz w:val="24"/>
              </w:rPr>
              <w:t>peldsezonas</w:t>
            </w:r>
            <w:r w:rsidRPr="0033666C">
              <w:rPr>
                <w:sz w:val="24"/>
              </w:rPr>
              <w:t xml:space="preserve"> </w:t>
            </w:r>
            <w:r w:rsidRPr="0033666C">
              <w:rPr>
                <w:sz w:val="24"/>
              </w:rPr>
              <w:t>laikā</w:t>
            </w:r>
            <w:r w:rsidRPr="0033666C">
              <w:rPr>
                <w:sz w:val="24"/>
              </w:rPr>
              <w:t xml:space="preserve">, </w:t>
            </w:r>
            <w:r w:rsidRPr="0033666C">
              <w:rPr>
                <w:sz w:val="24"/>
              </w:rPr>
              <w:t>nometnes</w:t>
            </w:r>
            <w:r w:rsidRPr="0033666C">
              <w:rPr>
                <w:sz w:val="24"/>
              </w:rPr>
              <w:t xml:space="preserve"> </w:t>
            </w:r>
            <w:r w:rsidRPr="0033666C">
              <w:rPr>
                <w:sz w:val="24"/>
              </w:rPr>
              <w:t>darbības</w:t>
            </w:r>
            <w:r w:rsidRPr="0033666C">
              <w:rPr>
                <w:sz w:val="24"/>
              </w:rPr>
              <w:t xml:space="preserve"> </w:t>
            </w:r>
            <w:r w:rsidRPr="0033666C">
              <w:rPr>
                <w:sz w:val="24"/>
              </w:rPr>
              <w:t>vietā</w:t>
            </w:r>
            <w:r w:rsidRPr="0033666C">
              <w:rPr>
                <w:sz w:val="24"/>
              </w:rPr>
              <w:t xml:space="preserve"> </w:t>
            </w:r>
            <w:r w:rsidRPr="0033666C">
              <w:rPr>
                <w:sz w:val="24"/>
              </w:rPr>
              <w:t>ir</w:t>
            </w:r>
            <w:r w:rsidRPr="0033666C">
              <w:rPr>
                <w:sz w:val="24"/>
              </w:rPr>
              <w:t xml:space="preserve"> </w:t>
            </w:r>
            <w:r w:rsidRPr="0033666C">
              <w:rPr>
                <w:sz w:val="24"/>
              </w:rPr>
              <w:t>paredzēta</w:t>
            </w:r>
            <w:r w:rsidRPr="0033666C">
              <w:rPr>
                <w:sz w:val="24"/>
              </w:rPr>
              <w:t xml:space="preserve"> </w:t>
            </w:r>
            <w:r w:rsidRPr="0033666C">
              <w:rPr>
                <w:sz w:val="24"/>
              </w:rPr>
              <w:t>nometnes</w:t>
            </w:r>
            <w:r w:rsidRPr="0033666C">
              <w:rPr>
                <w:sz w:val="24"/>
              </w:rPr>
              <w:t xml:space="preserve"> </w:t>
            </w:r>
            <w:r w:rsidRPr="0033666C">
              <w:rPr>
                <w:sz w:val="24"/>
              </w:rPr>
              <w:t>dalībnieku</w:t>
            </w:r>
            <w:r w:rsidRPr="0033666C">
              <w:rPr>
                <w:sz w:val="24"/>
              </w:rPr>
              <w:t xml:space="preserve"> </w:t>
            </w:r>
          </w:p>
          <w:p w:rsidR="0033666C" w:rsidRPr="002C2087" w:rsidP="0033666C" w14:paraId="703B573F" w14:textId="4C09F7F2">
            <w:pPr>
              <w:tabs>
                <w:tab w:val="left" w:pos="342"/>
                <w:tab w:val="left" w:pos="993"/>
              </w:tabs>
              <w:jc w:val="both"/>
              <w:rPr>
                <w:sz w:val="24"/>
                <w:lang w:val="lv-LV"/>
              </w:rPr>
            </w:pPr>
            <w:r w:rsidRPr="004F6CC3">
              <w:rPr>
                <w:sz w:val="24"/>
                <w:lang w:val="lv-LV"/>
              </w:rPr>
              <w:t>peldēšanās, nometnes organizētājs ir atbildīgs par peldūdens pārbaudi un nepieciešamības gadījumā Veselības inspekcijas amatpersonām tiks uzrādīts apliecinājums (testēšanas pārskats)</w:t>
            </w:r>
            <w:r w:rsidR="004B6623">
              <w:rPr>
                <w:sz w:val="24"/>
                <w:lang w:val="lv-LV"/>
              </w:rPr>
              <w:t xml:space="preserve"> par regulāriem peldūdens laboratorisk</w:t>
            </w:r>
            <w:r w:rsidR="00FE4BAE">
              <w:rPr>
                <w:sz w:val="24"/>
                <w:lang w:val="lv-LV"/>
              </w:rPr>
              <w:t xml:space="preserve">ajiem </w:t>
            </w:r>
            <w:r w:rsidR="0082025E">
              <w:rPr>
                <w:sz w:val="24"/>
                <w:lang w:val="lv-LV"/>
              </w:rPr>
              <w:t>izmeklējumiem</w:t>
            </w:r>
            <w:r w:rsidR="00FE4BAE">
              <w:rPr>
                <w:sz w:val="24"/>
                <w:lang w:val="lv-LV"/>
              </w:rPr>
              <w:t xml:space="preserve"> atbilstoši</w:t>
            </w:r>
            <w:r w:rsidRPr="004F6CC3">
              <w:rPr>
                <w:sz w:val="24"/>
                <w:lang w:val="lv-LV"/>
              </w:rPr>
              <w:t xml:space="preserve"> Ministru kabineta </w:t>
            </w:r>
            <w:r w:rsidR="00E227CF">
              <w:rPr>
                <w:sz w:val="24"/>
                <w:lang w:val="lv-LV"/>
              </w:rPr>
              <w:t>28.11.</w:t>
            </w:r>
            <w:r w:rsidRPr="004F6CC3">
              <w:rPr>
                <w:sz w:val="24"/>
                <w:lang w:val="lv-LV"/>
              </w:rPr>
              <w:t>2017.</w:t>
            </w:r>
            <w:r w:rsidR="00E227CF">
              <w:rPr>
                <w:sz w:val="24"/>
                <w:lang w:val="lv-LV"/>
              </w:rPr>
              <w:t xml:space="preserve"> </w:t>
            </w:r>
            <w:r w:rsidRPr="004F6CC3">
              <w:rPr>
                <w:sz w:val="24"/>
                <w:lang w:val="lv-LV"/>
              </w:rPr>
              <w:t xml:space="preserve">noteikumu Nr.692 „Peldvietas izveidošanas, uzturēšanas un ūdens kvalitātes pārvaldības kārtība” prasībām. </w:t>
            </w:r>
          </w:p>
        </w:tc>
      </w:tr>
    </w:tbl>
    <w:p w:rsidR="00755B20" w:rsidP="00755B20" w14:paraId="19071733" w14:textId="77777777">
      <w:pPr>
        <w:jc w:val="both"/>
        <w:rPr>
          <w:sz w:val="24"/>
          <w:lang w:val="lv-LV"/>
        </w:rPr>
      </w:pPr>
    </w:p>
    <w:tbl>
      <w:tblPr>
        <w:tblW w:w="0" w:type="auto"/>
        <w:tblInd w:w="108" w:type="dxa"/>
        <w:tblLayout w:type="fixed"/>
        <w:tblLook w:val="00A0"/>
      </w:tblPr>
      <w:tblGrid>
        <w:gridCol w:w="5387"/>
        <w:gridCol w:w="3969"/>
      </w:tblGrid>
      <w:tr w14:paraId="1E6F731A" w14:textId="77777777" w:rsidTr="00BB2C27">
        <w:tblPrEx>
          <w:tblW w:w="0" w:type="auto"/>
          <w:tblInd w:w="108" w:type="dxa"/>
          <w:tblLayout w:type="fixed"/>
          <w:tblLook w:val="00A0"/>
        </w:tblPrEx>
        <w:tc>
          <w:tcPr>
            <w:tcW w:w="5387" w:type="dxa"/>
          </w:tcPr>
          <w:p w:rsidR="00755B20" w:rsidP="00BB2C27" w14:paraId="4011B062" w14:textId="77777777">
            <w:pPr>
              <w:rPr>
                <w:sz w:val="24"/>
                <w:lang w:val="lv-LV"/>
              </w:rPr>
            </w:pPr>
            <w:r w:rsidRPr="00D72C32">
              <w:rPr>
                <w:sz w:val="24"/>
                <w:lang w:val="lv-LV"/>
              </w:rPr>
              <w:t xml:space="preserve">Sabiedrības veselības </w:t>
            </w:r>
            <w:r>
              <w:rPr>
                <w:sz w:val="24"/>
                <w:lang w:val="lv-LV"/>
              </w:rPr>
              <w:t>departamenta</w:t>
            </w:r>
            <w:r w:rsidRPr="009504E0">
              <w:rPr>
                <w:sz w:val="24"/>
                <w:lang w:val="lv-LV"/>
              </w:rPr>
              <w:t xml:space="preserve"> </w:t>
            </w:r>
          </w:p>
          <w:p w:rsidR="00755B20" w:rsidRPr="009504E0" w:rsidP="00BB2C27" w14:paraId="01A86391" w14:textId="77777777">
            <w:pPr>
              <w:rPr>
                <w:sz w:val="24"/>
                <w:lang w:val="lv-LV"/>
              </w:rPr>
            </w:pPr>
            <w:r w:rsidRPr="009504E0">
              <w:rPr>
                <w:sz w:val="24"/>
                <w:lang w:val="lv-LV"/>
              </w:rPr>
              <w:t xml:space="preserve">Latgales kontroles nodaļas vides veselības analītiķe </w:t>
            </w:r>
          </w:p>
        </w:tc>
        <w:tc>
          <w:tcPr>
            <w:tcW w:w="3969" w:type="dxa"/>
          </w:tcPr>
          <w:p w:rsidR="00755B20" w:rsidP="00BB2C27" w14:paraId="34005B7D" w14:textId="77777777">
            <w:pPr>
              <w:rPr>
                <w:sz w:val="24"/>
                <w:lang w:val="lv-LV"/>
              </w:rPr>
            </w:pPr>
            <w:r w:rsidRPr="009504E0">
              <w:rPr>
                <w:sz w:val="24"/>
                <w:lang w:val="lv-LV"/>
              </w:rPr>
              <w:t xml:space="preserve">                               </w:t>
            </w:r>
            <w:r>
              <w:rPr>
                <w:sz w:val="24"/>
                <w:lang w:val="lv-LV"/>
              </w:rPr>
              <w:t xml:space="preserve">       </w:t>
            </w:r>
          </w:p>
          <w:p w:rsidR="00755B20" w:rsidRPr="007E1887" w:rsidP="00BB2C27" w14:paraId="0CC28B87" w14:textId="673F8969">
            <w:pPr>
              <w:rPr>
                <w:sz w:val="24"/>
              </w:rPr>
            </w:pPr>
            <w:r>
              <w:rPr>
                <w:sz w:val="24"/>
                <w:lang w:val="lv-LV"/>
              </w:rPr>
              <w:t xml:space="preserve">                                </w:t>
            </w:r>
            <w:r w:rsidR="0033666C">
              <w:rPr>
                <w:sz w:val="24"/>
                <w:lang w:val="lv-LV"/>
              </w:rPr>
              <w:t xml:space="preserve">      </w:t>
            </w:r>
            <w:r>
              <w:rPr>
                <w:sz w:val="24"/>
                <w:lang w:val="lv-LV"/>
              </w:rPr>
              <w:t xml:space="preserve">  </w:t>
            </w:r>
            <w:r>
              <w:rPr>
                <w:sz w:val="24"/>
              </w:rPr>
              <w:t>Līga Kursīte</w:t>
            </w:r>
          </w:p>
        </w:tc>
      </w:tr>
    </w:tbl>
    <w:p w:rsidR="00755B20" w:rsidP="00755B20" w14:paraId="349F7F5B" w14:textId="77777777">
      <w:pPr>
        <w:rPr>
          <w:sz w:val="24"/>
          <w:lang w:val="lv-LV"/>
        </w:rPr>
      </w:pPr>
      <w:r>
        <w:rPr>
          <w:sz w:val="24"/>
        </w:rPr>
        <w:t xml:space="preserve"> </w:t>
      </w:r>
      <w:r>
        <w:rPr>
          <w:sz w:val="24"/>
          <w:lang w:val="lv-LV"/>
        </w:rPr>
        <w:t xml:space="preserve"> </w:t>
      </w:r>
    </w:p>
    <w:p w:rsidR="00755B20" w:rsidP="00755B20" w14:paraId="65E58C27" w14:textId="2B9BB433">
      <w:pPr>
        <w:rPr>
          <w:sz w:val="24"/>
          <w:lang w:val="lv-LV"/>
        </w:rPr>
      </w:pPr>
      <w:bookmarkStart w:id="0" w:name="_Hlk102739691"/>
      <w:r>
        <w:rPr>
          <w:sz w:val="24"/>
          <w:lang w:val="lv-LV"/>
        </w:rPr>
        <w:t xml:space="preserve">  </w:t>
      </w:r>
      <w:r>
        <w:rPr>
          <w:sz w:val="24"/>
          <w:lang w:val="lv-LV"/>
        </w:rPr>
        <w:t xml:space="preserve">  Līga Kursīte, 65424547, </w:t>
      </w:r>
    </w:p>
    <w:p w:rsidR="00755B20" w:rsidRPr="00F50CCF" w:rsidP="00755B20" w14:paraId="323E9E4E" w14:textId="75433169">
      <w:pPr>
        <w:rPr>
          <w:sz w:val="24"/>
          <w:lang w:val="lv-LV"/>
        </w:rPr>
      </w:pPr>
      <w:r>
        <w:rPr>
          <w:sz w:val="24"/>
          <w:lang w:val="lv-LV"/>
        </w:rPr>
        <w:t xml:space="preserve"> </w:t>
      </w:r>
      <w:r w:rsidR="004B2410">
        <w:rPr>
          <w:sz w:val="24"/>
          <w:lang w:val="lv-LV"/>
        </w:rPr>
        <w:t xml:space="preserve">  </w:t>
      </w:r>
      <w:r>
        <w:rPr>
          <w:sz w:val="24"/>
          <w:lang w:val="lv-LV"/>
        </w:rPr>
        <w:t xml:space="preserve"> liga.kursite@vi.gov.lv</w:t>
      </w:r>
      <w:bookmarkEnd w:id="0"/>
    </w:p>
    <w:p w:rsidR="00755B20" w:rsidP="00755B20" w14:paraId="274BE84F" w14:textId="77777777">
      <w:pPr>
        <w:pStyle w:val="H4"/>
        <w:spacing w:after="0"/>
        <w:jc w:val="left"/>
        <w:outlineLvl w:val="9"/>
        <w:rPr>
          <w:b w:val="0"/>
          <w:sz w:val="24"/>
        </w:rPr>
      </w:pPr>
    </w:p>
    <w:p w:rsidR="00755B20" w:rsidP="00755B20" w14:paraId="261BED9A" w14:textId="77777777">
      <w:pPr>
        <w:pStyle w:val="H4"/>
        <w:spacing w:after="0"/>
        <w:jc w:val="left"/>
        <w:outlineLvl w:val="9"/>
        <w:rPr>
          <w:b w:val="0"/>
          <w:sz w:val="24"/>
        </w:rPr>
      </w:pPr>
    </w:p>
    <w:p w:rsidR="00755B20" w:rsidP="00755B20" w14:paraId="1876EAB0" w14:textId="77777777">
      <w:pPr>
        <w:pStyle w:val="H4"/>
        <w:spacing w:after="0"/>
        <w:jc w:val="left"/>
        <w:outlineLvl w:val="9"/>
        <w:rPr>
          <w:b w:val="0"/>
          <w:sz w:val="24"/>
        </w:rPr>
      </w:pPr>
    </w:p>
    <w:p w:rsidR="00755B20" w:rsidRPr="00211C26" w:rsidP="00755B20" w14:paraId="25162F31" w14:textId="77777777">
      <w:pPr>
        <w:pStyle w:val="H4"/>
        <w:spacing w:after="0"/>
        <w:jc w:val="left"/>
        <w:outlineLvl w:val="9"/>
        <w:rPr>
          <w:b w:val="0"/>
          <w:sz w:val="24"/>
        </w:rPr>
      </w:pPr>
    </w:p>
    <w:p w:rsidR="00A76E7A" w:rsidRPr="004B2410" w:rsidP="00755B20" w14:paraId="2958BBC0" w14:textId="77777777">
      <w:pPr>
        <w:rPr>
          <w:lang w:val="lv-LV"/>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27535">
            <w:rPr>
              <w:bCs/>
              <w:noProof/>
              <w:sz w:val="22"/>
              <w:szCs w:val="22"/>
              <w:u w:val="single"/>
              <w:lang w:val="lv-LV"/>
            </w:rPr>
            <w:t>01.06.2023</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2.4.7.-14/370</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D41973" w:rsidP="00D41973" w14:paraId="3766E7FA" w14:textId="55C8154F">
    <w:pPr>
      <w:jc w:val="center"/>
      <w:rPr>
        <w:sz w:val="20"/>
        <w:szCs w:val="20"/>
        <w:lang w:val="lv-LV"/>
      </w:rPr>
    </w:pPr>
    <w:r>
      <w:rPr>
        <w:sz w:val="20"/>
        <w:szCs w:val="20"/>
        <w:lang w:val="lv-LV"/>
      </w:rPr>
      <w:t xml:space="preserve">Klijānu iela 7, Rīga, LV-1012, faktiskā adrese: </w:t>
    </w:r>
    <w:r w:rsidRPr="005A7535" w:rsidR="005A7535">
      <w:rPr>
        <w:sz w:val="20"/>
        <w:szCs w:val="20"/>
        <w:lang w:val="lv-LV"/>
      </w:rPr>
      <w:t xml:space="preserve">Lielā Dārza iela 60/62, 4. </w:t>
    </w:r>
    <w:r w:rsidRPr="005A7535" w:rsidR="005A7535">
      <w:rPr>
        <w:sz w:val="20"/>
        <w:szCs w:val="20"/>
        <w:lang w:val="lv-LV"/>
      </w:rPr>
      <w:t>kopruss</w:t>
    </w:r>
    <w:r w:rsidRPr="005A7535" w:rsidR="005A7535">
      <w:rPr>
        <w:sz w:val="20"/>
        <w:szCs w:val="20"/>
        <w:lang w:val="lv-LV"/>
      </w:rPr>
      <w:t>, Daugavpils, LV-5417</w:t>
    </w:r>
  </w:p>
  <w:p w:rsidR="00D41973" w:rsidP="00D41973" w14:paraId="01DE2B1B" w14:textId="77777777">
    <w:pPr>
      <w:jc w:val="center"/>
      <w:rPr>
        <w:sz w:val="20"/>
      </w:rPr>
    </w:pPr>
    <w:r>
      <w:rPr>
        <w:sz w:val="20"/>
        <w:szCs w:val="20"/>
        <w:lang w:val="lv-LV"/>
      </w:rPr>
      <w:t xml:space="preserve">tālrunis: 65424547, tālrunis/fakss: 65429529, e-pasts: latgale@vi.gov.lv, </w:t>
    </w:r>
    <w:hyperlink r:id="rId2" w:history="1">
      <w:r>
        <w:rPr>
          <w:rStyle w:val="Hyperlink"/>
          <w:sz w:val="20"/>
          <w:szCs w:val="20"/>
          <w:lang w:val="lv-LV"/>
        </w:rPr>
        <w:t>www.vi.gov.lv</w:t>
      </w:r>
    </w:hyperlink>
  </w:p>
  <w:p w:rsidR="002E3FF9" w:rsidRPr="00D41973" w:rsidP="00633DAF" w14:paraId="384B5548"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898071BE"/>
    <w:lvl w:ilvl="0">
      <w:start w:val="8"/>
      <w:numFmt w:val="decimal"/>
      <w:lvlText w:val="%1."/>
      <w:lvlJc w:val="left"/>
      <w:pPr>
        <w:ind w:left="2149" w:hanging="360"/>
      </w:pPr>
      <w:rPr>
        <w:rFonts w:hint="default"/>
      </w:rPr>
    </w:lvl>
    <w:lvl w:ilvl="1">
      <w:start w:val="1"/>
      <w:numFmt w:val="decimal"/>
      <w:lvlText w:val="%2."/>
      <w:lvlJc w:val="left"/>
      <w:pPr>
        <w:ind w:left="1440" w:hanging="360"/>
      </w:pPr>
      <w:rPr>
        <w:rFonts w:ascii="Times New Roman" w:eastAsia="Times New Roman" w:hAnsi="Times New Roman" w:cs="Times New Roman"/>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030107961">
    <w:abstractNumId w:val="5"/>
  </w:num>
  <w:num w:numId="2" w16cid:durableId="2106146648">
    <w:abstractNumId w:val="1"/>
  </w:num>
  <w:num w:numId="3" w16cid:durableId="1760716985">
    <w:abstractNumId w:val="0"/>
  </w:num>
  <w:num w:numId="4" w16cid:durableId="735393961">
    <w:abstractNumId w:val="3"/>
  </w:num>
  <w:num w:numId="5" w16cid:durableId="587353968">
    <w:abstractNumId w:val="9"/>
  </w:num>
  <w:num w:numId="6" w16cid:durableId="861627444">
    <w:abstractNumId w:val="10"/>
  </w:num>
  <w:num w:numId="7" w16cid:durableId="15161469">
    <w:abstractNumId w:val="7"/>
  </w:num>
  <w:num w:numId="8" w16cid:durableId="1915895413">
    <w:abstractNumId w:val="2"/>
  </w:num>
  <w:num w:numId="9" w16cid:durableId="417479959">
    <w:abstractNumId w:val="6"/>
  </w:num>
  <w:num w:numId="10" w16cid:durableId="10378570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81335299">
    <w:abstractNumId w:val="12"/>
  </w:num>
  <w:num w:numId="12" w16cid:durableId="17230141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877857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29677846">
    <w:abstractNumId w:val="4"/>
  </w:num>
  <w:num w:numId="15" w16cid:durableId="844393894">
    <w:abstractNumId w:val="8"/>
  </w:num>
  <w:num w:numId="16" w16cid:durableId="1484001926">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25EE9"/>
    <w:rsid w:val="0003374B"/>
    <w:rsid w:val="00035D24"/>
    <w:rsid w:val="00042421"/>
    <w:rsid w:val="00043DA9"/>
    <w:rsid w:val="00044E16"/>
    <w:rsid w:val="000471CD"/>
    <w:rsid w:val="00053012"/>
    <w:rsid w:val="00064EB8"/>
    <w:rsid w:val="00082050"/>
    <w:rsid w:val="00083D68"/>
    <w:rsid w:val="000964F0"/>
    <w:rsid w:val="0009799A"/>
    <w:rsid w:val="000A116A"/>
    <w:rsid w:val="000A19D0"/>
    <w:rsid w:val="000A4BD0"/>
    <w:rsid w:val="000C05D2"/>
    <w:rsid w:val="000D3828"/>
    <w:rsid w:val="000D509E"/>
    <w:rsid w:val="000E6010"/>
    <w:rsid w:val="000F0F93"/>
    <w:rsid w:val="000F173F"/>
    <w:rsid w:val="00104812"/>
    <w:rsid w:val="00106D19"/>
    <w:rsid w:val="00114A2B"/>
    <w:rsid w:val="0011598B"/>
    <w:rsid w:val="00115CB8"/>
    <w:rsid w:val="00120046"/>
    <w:rsid w:val="00122E9C"/>
    <w:rsid w:val="00122FA1"/>
    <w:rsid w:val="00130610"/>
    <w:rsid w:val="00144EFB"/>
    <w:rsid w:val="00151696"/>
    <w:rsid w:val="00161456"/>
    <w:rsid w:val="001712C4"/>
    <w:rsid w:val="001723C0"/>
    <w:rsid w:val="001737A2"/>
    <w:rsid w:val="0017534B"/>
    <w:rsid w:val="00182E1B"/>
    <w:rsid w:val="001849BB"/>
    <w:rsid w:val="00185E48"/>
    <w:rsid w:val="0018765D"/>
    <w:rsid w:val="001932B0"/>
    <w:rsid w:val="00196AAD"/>
    <w:rsid w:val="001A01E9"/>
    <w:rsid w:val="001A06F3"/>
    <w:rsid w:val="001B2A25"/>
    <w:rsid w:val="001B33C1"/>
    <w:rsid w:val="001B5085"/>
    <w:rsid w:val="001C0EE7"/>
    <w:rsid w:val="001C52FF"/>
    <w:rsid w:val="001C73D5"/>
    <w:rsid w:val="001E4D39"/>
    <w:rsid w:val="001F5AE3"/>
    <w:rsid w:val="0020739F"/>
    <w:rsid w:val="00211C26"/>
    <w:rsid w:val="00216A19"/>
    <w:rsid w:val="002203D3"/>
    <w:rsid w:val="002213CB"/>
    <w:rsid w:val="00226E85"/>
    <w:rsid w:val="00240007"/>
    <w:rsid w:val="00246554"/>
    <w:rsid w:val="0025403B"/>
    <w:rsid w:val="00257113"/>
    <w:rsid w:val="00262D25"/>
    <w:rsid w:val="002747F1"/>
    <w:rsid w:val="002762D7"/>
    <w:rsid w:val="00280160"/>
    <w:rsid w:val="00285D97"/>
    <w:rsid w:val="0028640B"/>
    <w:rsid w:val="00293118"/>
    <w:rsid w:val="0029369A"/>
    <w:rsid w:val="002938A1"/>
    <w:rsid w:val="002962A8"/>
    <w:rsid w:val="002A349B"/>
    <w:rsid w:val="002A39F3"/>
    <w:rsid w:val="002C2087"/>
    <w:rsid w:val="002C28B0"/>
    <w:rsid w:val="002C774F"/>
    <w:rsid w:val="002D2040"/>
    <w:rsid w:val="002D4858"/>
    <w:rsid w:val="002D5ACD"/>
    <w:rsid w:val="002E10C2"/>
    <w:rsid w:val="002E32FF"/>
    <w:rsid w:val="002E3FF9"/>
    <w:rsid w:val="002E51CB"/>
    <w:rsid w:val="002F1A3D"/>
    <w:rsid w:val="002F31D0"/>
    <w:rsid w:val="002F4108"/>
    <w:rsid w:val="002F432F"/>
    <w:rsid w:val="002F5A8E"/>
    <w:rsid w:val="00304183"/>
    <w:rsid w:val="003059B5"/>
    <w:rsid w:val="00312283"/>
    <w:rsid w:val="00324CB8"/>
    <w:rsid w:val="0032707E"/>
    <w:rsid w:val="00327535"/>
    <w:rsid w:val="00327CF0"/>
    <w:rsid w:val="0033268D"/>
    <w:rsid w:val="003341DA"/>
    <w:rsid w:val="00335C85"/>
    <w:rsid w:val="0033666C"/>
    <w:rsid w:val="0033695B"/>
    <w:rsid w:val="0033764B"/>
    <w:rsid w:val="00347800"/>
    <w:rsid w:val="00351912"/>
    <w:rsid w:val="00351B81"/>
    <w:rsid w:val="0035206D"/>
    <w:rsid w:val="0035491C"/>
    <w:rsid w:val="00356E9A"/>
    <w:rsid w:val="0038155A"/>
    <w:rsid w:val="00382FD8"/>
    <w:rsid w:val="00386D58"/>
    <w:rsid w:val="00390031"/>
    <w:rsid w:val="00391401"/>
    <w:rsid w:val="00392428"/>
    <w:rsid w:val="0039440A"/>
    <w:rsid w:val="003A01C4"/>
    <w:rsid w:val="003A098B"/>
    <w:rsid w:val="003A21F9"/>
    <w:rsid w:val="003A5FA9"/>
    <w:rsid w:val="003A63B3"/>
    <w:rsid w:val="003B10E1"/>
    <w:rsid w:val="003B63BF"/>
    <w:rsid w:val="003B6CC2"/>
    <w:rsid w:val="003C0629"/>
    <w:rsid w:val="003C3B7A"/>
    <w:rsid w:val="003C48DE"/>
    <w:rsid w:val="003D0343"/>
    <w:rsid w:val="003D35A7"/>
    <w:rsid w:val="003E1CED"/>
    <w:rsid w:val="003E47EF"/>
    <w:rsid w:val="003E6927"/>
    <w:rsid w:val="003E7243"/>
    <w:rsid w:val="003F0398"/>
    <w:rsid w:val="003F33B7"/>
    <w:rsid w:val="003F5AFC"/>
    <w:rsid w:val="00402D47"/>
    <w:rsid w:val="00411275"/>
    <w:rsid w:val="004139C2"/>
    <w:rsid w:val="00427EDB"/>
    <w:rsid w:val="0043619A"/>
    <w:rsid w:val="00455EA1"/>
    <w:rsid w:val="0046092E"/>
    <w:rsid w:val="004610E8"/>
    <w:rsid w:val="004637D3"/>
    <w:rsid w:val="00465EA4"/>
    <w:rsid w:val="00472C6E"/>
    <w:rsid w:val="004912DE"/>
    <w:rsid w:val="00494EA2"/>
    <w:rsid w:val="004A33BA"/>
    <w:rsid w:val="004A6848"/>
    <w:rsid w:val="004B1FAC"/>
    <w:rsid w:val="004B2410"/>
    <w:rsid w:val="004B6623"/>
    <w:rsid w:val="004B7410"/>
    <w:rsid w:val="004C4FF2"/>
    <w:rsid w:val="004D76F7"/>
    <w:rsid w:val="004E1C67"/>
    <w:rsid w:val="004E3A26"/>
    <w:rsid w:val="004F6CC3"/>
    <w:rsid w:val="0050061E"/>
    <w:rsid w:val="005049C7"/>
    <w:rsid w:val="00507B9F"/>
    <w:rsid w:val="00527002"/>
    <w:rsid w:val="0053153F"/>
    <w:rsid w:val="00537879"/>
    <w:rsid w:val="00544C38"/>
    <w:rsid w:val="00550BD3"/>
    <w:rsid w:val="005514D8"/>
    <w:rsid w:val="00552816"/>
    <w:rsid w:val="00553FBA"/>
    <w:rsid w:val="00560950"/>
    <w:rsid w:val="00562B75"/>
    <w:rsid w:val="00567F04"/>
    <w:rsid w:val="00570784"/>
    <w:rsid w:val="00580E8B"/>
    <w:rsid w:val="005817C3"/>
    <w:rsid w:val="005827EC"/>
    <w:rsid w:val="00585B96"/>
    <w:rsid w:val="0058774D"/>
    <w:rsid w:val="00594DBA"/>
    <w:rsid w:val="00597F4A"/>
    <w:rsid w:val="005A4699"/>
    <w:rsid w:val="005A7535"/>
    <w:rsid w:val="005C5D65"/>
    <w:rsid w:val="005E7753"/>
    <w:rsid w:val="00600E05"/>
    <w:rsid w:val="00603BC3"/>
    <w:rsid w:val="00605D92"/>
    <w:rsid w:val="006205D2"/>
    <w:rsid w:val="00624DF5"/>
    <w:rsid w:val="00627CC4"/>
    <w:rsid w:val="006311F7"/>
    <w:rsid w:val="00632E79"/>
    <w:rsid w:val="00633DAF"/>
    <w:rsid w:val="00637195"/>
    <w:rsid w:val="006378A3"/>
    <w:rsid w:val="006414C6"/>
    <w:rsid w:val="00652EBB"/>
    <w:rsid w:val="00661E61"/>
    <w:rsid w:val="0068137B"/>
    <w:rsid w:val="006834AF"/>
    <w:rsid w:val="00683B7F"/>
    <w:rsid w:val="00694C44"/>
    <w:rsid w:val="006B6E15"/>
    <w:rsid w:val="006C066D"/>
    <w:rsid w:val="006D43A1"/>
    <w:rsid w:val="006E06C3"/>
    <w:rsid w:val="006E3012"/>
    <w:rsid w:val="006F001E"/>
    <w:rsid w:val="006F7A48"/>
    <w:rsid w:val="0070205B"/>
    <w:rsid w:val="00703EF0"/>
    <w:rsid w:val="00706F45"/>
    <w:rsid w:val="007101E3"/>
    <w:rsid w:val="00710429"/>
    <w:rsid w:val="00715894"/>
    <w:rsid w:val="007162E0"/>
    <w:rsid w:val="00721430"/>
    <w:rsid w:val="007226C9"/>
    <w:rsid w:val="007269AD"/>
    <w:rsid w:val="00736B8D"/>
    <w:rsid w:val="007472DF"/>
    <w:rsid w:val="00750DB1"/>
    <w:rsid w:val="00751B45"/>
    <w:rsid w:val="00755B20"/>
    <w:rsid w:val="00761EB0"/>
    <w:rsid w:val="00770E3C"/>
    <w:rsid w:val="00771000"/>
    <w:rsid w:val="00777591"/>
    <w:rsid w:val="00783D52"/>
    <w:rsid w:val="007952D0"/>
    <w:rsid w:val="0079632A"/>
    <w:rsid w:val="007A5202"/>
    <w:rsid w:val="007B147E"/>
    <w:rsid w:val="007B2B65"/>
    <w:rsid w:val="007B4128"/>
    <w:rsid w:val="007B7DE2"/>
    <w:rsid w:val="007C262C"/>
    <w:rsid w:val="007E1887"/>
    <w:rsid w:val="007F2552"/>
    <w:rsid w:val="007F2704"/>
    <w:rsid w:val="00810FA9"/>
    <w:rsid w:val="0081657A"/>
    <w:rsid w:val="008179CE"/>
    <w:rsid w:val="0082025E"/>
    <w:rsid w:val="008215E6"/>
    <w:rsid w:val="00822BBD"/>
    <w:rsid w:val="008355A6"/>
    <w:rsid w:val="00840480"/>
    <w:rsid w:val="00842E5D"/>
    <w:rsid w:val="00846631"/>
    <w:rsid w:val="008469CC"/>
    <w:rsid w:val="008525E4"/>
    <w:rsid w:val="00872DDD"/>
    <w:rsid w:val="00884C1E"/>
    <w:rsid w:val="0089153B"/>
    <w:rsid w:val="008964B1"/>
    <w:rsid w:val="0089710B"/>
    <w:rsid w:val="008A1242"/>
    <w:rsid w:val="008A3DA7"/>
    <w:rsid w:val="008A6AAF"/>
    <w:rsid w:val="008B09C3"/>
    <w:rsid w:val="008C06D3"/>
    <w:rsid w:val="008C37E6"/>
    <w:rsid w:val="008D0063"/>
    <w:rsid w:val="008D1487"/>
    <w:rsid w:val="008D381B"/>
    <w:rsid w:val="008E0C54"/>
    <w:rsid w:val="008E3B42"/>
    <w:rsid w:val="00900669"/>
    <w:rsid w:val="00901A1B"/>
    <w:rsid w:val="009026CA"/>
    <w:rsid w:val="00911A26"/>
    <w:rsid w:val="00916C96"/>
    <w:rsid w:val="009313A7"/>
    <w:rsid w:val="009428A9"/>
    <w:rsid w:val="009502DD"/>
    <w:rsid w:val="009504E0"/>
    <w:rsid w:val="009560BB"/>
    <w:rsid w:val="009561DA"/>
    <w:rsid w:val="00970D38"/>
    <w:rsid w:val="00974617"/>
    <w:rsid w:val="00977146"/>
    <w:rsid w:val="00983BD0"/>
    <w:rsid w:val="00983C0F"/>
    <w:rsid w:val="009847F1"/>
    <w:rsid w:val="00984EA2"/>
    <w:rsid w:val="00987D1B"/>
    <w:rsid w:val="00994C1E"/>
    <w:rsid w:val="009A7586"/>
    <w:rsid w:val="009B012C"/>
    <w:rsid w:val="009B3F5C"/>
    <w:rsid w:val="009B4FCF"/>
    <w:rsid w:val="009B58B6"/>
    <w:rsid w:val="009C3E03"/>
    <w:rsid w:val="009C7C74"/>
    <w:rsid w:val="009D2BEB"/>
    <w:rsid w:val="009D446F"/>
    <w:rsid w:val="009E5EB3"/>
    <w:rsid w:val="009E625D"/>
    <w:rsid w:val="009F02C8"/>
    <w:rsid w:val="009F1B67"/>
    <w:rsid w:val="009F5F1F"/>
    <w:rsid w:val="009F6409"/>
    <w:rsid w:val="009F65B3"/>
    <w:rsid w:val="00A0044F"/>
    <w:rsid w:val="00A02B48"/>
    <w:rsid w:val="00A10828"/>
    <w:rsid w:val="00A1539A"/>
    <w:rsid w:val="00A22923"/>
    <w:rsid w:val="00A26FE5"/>
    <w:rsid w:val="00A30203"/>
    <w:rsid w:val="00A30B4E"/>
    <w:rsid w:val="00A31F56"/>
    <w:rsid w:val="00A3302E"/>
    <w:rsid w:val="00A452A8"/>
    <w:rsid w:val="00A47DD5"/>
    <w:rsid w:val="00A50189"/>
    <w:rsid w:val="00A51A91"/>
    <w:rsid w:val="00A54A76"/>
    <w:rsid w:val="00A7176E"/>
    <w:rsid w:val="00A71A45"/>
    <w:rsid w:val="00A731DE"/>
    <w:rsid w:val="00A7576E"/>
    <w:rsid w:val="00A76E7A"/>
    <w:rsid w:val="00A8594B"/>
    <w:rsid w:val="00A93E38"/>
    <w:rsid w:val="00A945E8"/>
    <w:rsid w:val="00AA56BF"/>
    <w:rsid w:val="00AA7791"/>
    <w:rsid w:val="00AB48C7"/>
    <w:rsid w:val="00AB4FB4"/>
    <w:rsid w:val="00AB5F35"/>
    <w:rsid w:val="00AD4E4E"/>
    <w:rsid w:val="00AE06D7"/>
    <w:rsid w:val="00AE606D"/>
    <w:rsid w:val="00AE7210"/>
    <w:rsid w:val="00AF5362"/>
    <w:rsid w:val="00AF6968"/>
    <w:rsid w:val="00B0380A"/>
    <w:rsid w:val="00B2183F"/>
    <w:rsid w:val="00B22CEB"/>
    <w:rsid w:val="00B358C2"/>
    <w:rsid w:val="00B43275"/>
    <w:rsid w:val="00B74228"/>
    <w:rsid w:val="00B82621"/>
    <w:rsid w:val="00B8747E"/>
    <w:rsid w:val="00B916AA"/>
    <w:rsid w:val="00B9671F"/>
    <w:rsid w:val="00B97258"/>
    <w:rsid w:val="00BA0535"/>
    <w:rsid w:val="00BA6305"/>
    <w:rsid w:val="00BB183F"/>
    <w:rsid w:val="00BB2C27"/>
    <w:rsid w:val="00BC20FB"/>
    <w:rsid w:val="00BC31EE"/>
    <w:rsid w:val="00BC535B"/>
    <w:rsid w:val="00BC67F6"/>
    <w:rsid w:val="00BC7ED9"/>
    <w:rsid w:val="00BD5879"/>
    <w:rsid w:val="00BE02B1"/>
    <w:rsid w:val="00BE0CCF"/>
    <w:rsid w:val="00BE167E"/>
    <w:rsid w:val="00BE3876"/>
    <w:rsid w:val="00BE5727"/>
    <w:rsid w:val="00BF195D"/>
    <w:rsid w:val="00BF20F8"/>
    <w:rsid w:val="00BF2246"/>
    <w:rsid w:val="00C06138"/>
    <w:rsid w:val="00C108EE"/>
    <w:rsid w:val="00C1352E"/>
    <w:rsid w:val="00C17178"/>
    <w:rsid w:val="00C26E07"/>
    <w:rsid w:val="00C274B1"/>
    <w:rsid w:val="00C3442A"/>
    <w:rsid w:val="00C37A2B"/>
    <w:rsid w:val="00C42025"/>
    <w:rsid w:val="00C46FD3"/>
    <w:rsid w:val="00C55AB8"/>
    <w:rsid w:val="00C56A9D"/>
    <w:rsid w:val="00C608E0"/>
    <w:rsid w:val="00C62020"/>
    <w:rsid w:val="00C64DEC"/>
    <w:rsid w:val="00C7353D"/>
    <w:rsid w:val="00C752CC"/>
    <w:rsid w:val="00C82CA2"/>
    <w:rsid w:val="00C96C06"/>
    <w:rsid w:val="00CA2482"/>
    <w:rsid w:val="00CA6198"/>
    <w:rsid w:val="00CA75C7"/>
    <w:rsid w:val="00CA7CFD"/>
    <w:rsid w:val="00CD1B5D"/>
    <w:rsid w:val="00CF27A6"/>
    <w:rsid w:val="00D00A94"/>
    <w:rsid w:val="00D03C1D"/>
    <w:rsid w:val="00D1528A"/>
    <w:rsid w:val="00D157DB"/>
    <w:rsid w:val="00D20B94"/>
    <w:rsid w:val="00D22AA0"/>
    <w:rsid w:val="00D25B44"/>
    <w:rsid w:val="00D30F11"/>
    <w:rsid w:val="00D3465C"/>
    <w:rsid w:val="00D40D95"/>
    <w:rsid w:val="00D41973"/>
    <w:rsid w:val="00D41D86"/>
    <w:rsid w:val="00D4226A"/>
    <w:rsid w:val="00D434A8"/>
    <w:rsid w:val="00D437BF"/>
    <w:rsid w:val="00D56169"/>
    <w:rsid w:val="00D63A65"/>
    <w:rsid w:val="00D65B8D"/>
    <w:rsid w:val="00D7017A"/>
    <w:rsid w:val="00D71A5E"/>
    <w:rsid w:val="00D72C32"/>
    <w:rsid w:val="00D72ED9"/>
    <w:rsid w:val="00D84ADB"/>
    <w:rsid w:val="00D84C4B"/>
    <w:rsid w:val="00D87954"/>
    <w:rsid w:val="00D96BFC"/>
    <w:rsid w:val="00DA043F"/>
    <w:rsid w:val="00DB39FB"/>
    <w:rsid w:val="00DB6B34"/>
    <w:rsid w:val="00DB74BC"/>
    <w:rsid w:val="00DC23DC"/>
    <w:rsid w:val="00DC30BB"/>
    <w:rsid w:val="00DD7C9A"/>
    <w:rsid w:val="00DE41C1"/>
    <w:rsid w:val="00DF208A"/>
    <w:rsid w:val="00DF7584"/>
    <w:rsid w:val="00E04521"/>
    <w:rsid w:val="00E177B7"/>
    <w:rsid w:val="00E17CE0"/>
    <w:rsid w:val="00E227CF"/>
    <w:rsid w:val="00E344F0"/>
    <w:rsid w:val="00E42456"/>
    <w:rsid w:val="00E44DCA"/>
    <w:rsid w:val="00E50C24"/>
    <w:rsid w:val="00E53C2B"/>
    <w:rsid w:val="00E55FB8"/>
    <w:rsid w:val="00E57CD3"/>
    <w:rsid w:val="00E62112"/>
    <w:rsid w:val="00E63C36"/>
    <w:rsid w:val="00E66AC6"/>
    <w:rsid w:val="00E76432"/>
    <w:rsid w:val="00E803D3"/>
    <w:rsid w:val="00E82EDD"/>
    <w:rsid w:val="00E90474"/>
    <w:rsid w:val="00EA062A"/>
    <w:rsid w:val="00EA22ED"/>
    <w:rsid w:val="00EA6486"/>
    <w:rsid w:val="00EB0560"/>
    <w:rsid w:val="00EB5F72"/>
    <w:rsid w:val="00ED5773"/>
    <w:rsid w:val="00EE3164"/>
    <w:rsid w:val="00EE466C"/>
    <w:rsid w:val="00EE70C4"/>
    <w:rsid w:val="00EF09E1"/>
    <w:rsid w:val="00EF603B"/>
    <w:rsid w:val="00EF6113"/>
    <w:rsid w:val="00F073FD"/>
    <w:rsid w:val="00F11610"/>
    <w:rsid w:val="00F13A76"/>
    <w:rsid w:val="00F14327"/>
    <w:rsid w:val="00F14527"/>
    <w:rsid w:val="00F16A86"/>
    <w:rsid w:val="00F30519"/>
    <w:rsid w:val="00F42478"/>
    <w:rsid w:val="00F43670"/>
    <w:rsid w:val="00F50CCF"/>
    <w:rsid w:val="00F51A6B"/>
    <w:rsid w:val="00F53109"/>
    <w:rsid w:val="00F54F19"/>
    <w:rsid w:val="00F551D2"/>
    <w:rsid w:val="00F61CB9"/>
    <w:rsid w:val="00F65611"/>
    <w:rsid w:val="00F658C8"/>
    <w:rsid w:val="00F70B64"/>
    <w:rsid w:val="00F70D34"/>
    <w:rsid w:val="00F7113F"/>
    <w:rsid w:val="00F72FF0"/>
    <w:rsid w:val="00F90A6F"/>
    <w:rsid w:val="00F92539"/>
    <w:rsid w:val="00F96A56"/>
    <w:rsid w:val="00FA02F0"/>
    <w:rsid w:val="00FA2B09"/>
    <w:rsid w:val="00FB1B4B"/>
    <w:rsid w:val="00FB20C5"/>
    <w:rsid w:val="00FB38EE"/>
    <w:rsid w:val="00FB48CC"/>
    <w:rsid w:val="00FD0729"/>
    <w:rsid w:val="00FD26CB"/>
    <w:rsid w:val="00FD4D3A"/>
    <w:rsid w:val="00FD58AC"/>
    <w:rsid w:val="00FE4BAE"/>
    <w:rsid w:val="00FF0378"/>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customStyle="1" w:styleId="gwtext-compositecellchild">
    <w:name w:val="gwtext-compositecellchild"/>
    <w:basedOn w:val="DefaultParagraphFont"/>
    <w:rsid w:val="004361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843</TotalTime>
  <Pages>3</Pages>
  <Words>3945</Words>
  <Characters>2249</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Līga Kursīte</cp:lastModifiedBy>
  <cp:revision>118</cp:revision>
  <cp:lastPrinted>2022-05-17T11:13:00Z</cp:lastPrinted>
  <dcterms:created xsi:type="dcterms:W3CDTF">2022-01-14T16:25:00Z</dcterms:created>
  <dcterms:modified xsi:type="dcterms:W3CDTF">2023-06-01T06:27:00Z</dcterms:modified>
</cp:coreProperties>
</file>